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224DD" w14:textId="77777777" w:rsidR="00D6458A" w:rsidRDefault="00D6458A" w:rsidP="00EC2EA0">
      <w:pPr>
        <w:pStyle w:val="affc"/>
      </w:pPr>
      <w:r>
        <w:rPr>
          <w:rFonts w:hint="eastAsia"/>
        </w:rPr>
        <w:t>附件一</w:t>
      </w:r>
      <w:r>
        <w:rPr>
          <w:rFonts w:hint="eastAsia"/>
        </w:rPr>
        <w:t xml:space="preserve"> </w:t>
      </w:r>
      <w:r>
        <w:rPr>
          <w:rFonts w:hint="eastAsia"/>
        </w:rPr>
        <w:t>技术</w:t>
      </w:r>
      <w:r>
        <w:t>需求</w:t>
      </w:r>
    </w:p>
    <w:p w14:paraId="0FFCF0B4" w14:textId="77777777" w:rsidR="00D6458A" w:rsidRPr="007C753E" w:rsidRDefault="00D6458A" w:rsidP="00D6458A">
      <w:pPr>
        <w:pStyle w:val="a1"/>
        <w:rPr>
          <w:rFonts w:ascii="Tahoma" w:hAnsi="Tahoma"/>
          <w:sz w:val="24"/>
          <w:szCs w:val="24"/>
        </w:rPr>
      </w:pPr>
    </w:p>
    <w:p w14:paraId="75AAE8A1" w14:textId="54398896" w:rsidR="00D6458A" w:rsidRPr="005B3E8C" w:rsidRDefault="00D13664" w:rsidP="00D6458A">
      <w:pPr>
        <w:jc w:val="center"/>
        <w:rPr>
          <w:b/>
          <w:sz w:val="32"/>
          <w:szCs w:val="32"/>
        </w:rPr>
      </w:pPr>
      <w:bookmarkStart w:id="0" w:name="_Toc383790176"/>
      <w:bookmarkStart w:id="1" w:name="_Toc384393851"/>
      <w:bookmarkStart w:id="2" w:name="_Toc264894426"/>
      <w:bookmarkStart w:id="3" w:name="_Toc264896953"/>
      <w:bookmarkStart w:id="4" w:name="_Toc301945340"/>
      <w:bookmarkStart w:id="5" w:name="_Toc326850894"/>
      <w:bookmarkStart w:id="6" w:name="_Toc326850963"/>
      <w:bookmarkStart w:id="7" w:name="_Toc173731424"/>
      <w:bookmarkStart w:id="8" w:name="_Toc173669427"/>
      <w:bookmarkStart w:id="9" w:name="_Toc173669589"/>
      <w:bookmarkStart w:id="10" w:name="_Toc173669641"/>
      <w:bookmarkStart w:id="11" w:name="_Toc174681439"/>
      <w:bookmarkStart w:id="12" w:name="_Toc203914526"/>
      <w:bookmarkStart w:id="13" w:name="_Toc203914623"/>
      <w:bookmarkStart w:id="14" w:name="_Toc204060616"/>
      <w:bookmarkStart w:id="15" w:name="_Toc264894425"/>
      <w:bookmarkStart w:id="16" w:name="_Toc264896952"/>
      <w:bookmarkStart w:id="17" w:name="_Toc268853776"/>
      <w:bookmarkStart w:id="18" w:name="_Toc326848473"/>
      <w:r w:rsidRPr="00D13664">
        <w:rPr>
          <w:rFonts w:hint="eastAsia"/>
          <w:b/>
          <w:sz w:val="32"/>
          <w:szCs w:val="32"/>
        </w:rPr>
        <w:t>招生管理与服务</w:t>
      </w:r>
      <w:r w:rsidR="00D6458A" w:rsidRPr="005B3E8C">
        <w:rPr>
          <w:b/>
          <w:sz w:val="32"/>
          <w:szCs w:val="32"/>
        </w:rPr>
        <w:t>系统技术需求</w:t>
      </w:r>
    </w:p>
    <w:p w14:paraId="38AB4E04" w14:textId="77777777" w:rsidR="00D6458A" w:rsidRPr="004D67E0" w:rsidRDefault="00D6458A" w:rsidP="00D6458A">
      <w:pPr>
        <w:pStyle w:val="11"/>
        <w:keepLines/>
        <w:spacing w:before="120" w:after="120" w:line="360" w:lineRule="auto"/>
        <w:ind w:left="425" w:hanging="425"/>
        <w:jc w:val="both"/>
      </w:pPr>
      <w:bookmarkStart w:id="19" w:name="_Toc383790177"/>
      <w:bookmarkStart w:id="20" w:name="_Toc384393852"/>
      <w:bookmarkEnd w:id="0"/>
      <w:bookmarkEnd w:id="1"/>
      <w:r>
        <w:rPr>
          <w:rFonts w:hint="eastAsia"/>
        </w:rPr>
        <w:t>建设</w:t>
      </w:r>
      <w:r w:rsidRPr="004D67E0">
        <w:rPr>
          <w:rFonts w:hint="eastAsia"/>
        </w:rPr>
        <w:t>目标</w:t>
      </w:r>
      <w:bookmarkEnd w:id="19"/>
      <w:bookmarkEnd w:id="20"/>
    </w:p>
    <w:p w14:paraId="17DB0BA5" w14:textId="0C803D9A" w:rsidR="00D6458A" w:rsidRPr="00ED0DE8" w:rsidRDefault="000D1267" w:rsidP="00DA59F6">
      <w:pPr>
        <w:spacing w:line="360" w:lineRule="auto"/>
        <w:ind w:left="108" w:firstLine="480"/>
        <w:rPr>
          <w:rFonts w:ascii="宋体" w:hAnsi="宋体"/>
          <w:color w:val="000000"/>
          <w:sz w:val="24"/>
        </w:rPr>
      </w:pPr>
      <w:r w:rsidRPr="000D1267">
        <w:rPr>
          <w:rFonts w:ascii="宋体" w:hAnsi="宋体" w:hint="eastAsia"/>
          <w:color w:val="000000"/>
          <w:sz w:val="24"/>
        </w:rPr>
        <w:t>本系统将围绕“招生管理与服务”进行我校下一步的信息化建设，通过信息化的先进手段提升学校在招生业务方面的管理效率和服务水平，为包括校内管理人员、招生群体及各类其他人员提供统</w:t>
      </w:r>
      <w:r>
        <w:rPr>
          <w:rFonts w:ascii="宋体" w:hAnsi="宋体" w:hint="eastAsia"/>
          <w:color w:val="000000"/>
          <w:sz w:val="24"/>
        </w:rPr>
        <w:t>一的业务办理、流程审批、信息查询、数据统计的综合性招生服务平台</w:t>
      </w:r>
      <w:r w:rsidR="00D6458A" w:rsidRPr="00ED0DE8">
        <w:rPr>
          <w:rFonts w:ascii="宋体" w:hAnsi="宋体"/>
          <w:color w:val="000000"/>
          <w:sz w:val="24"/>
        </w:rPr>
        <w:t>。</w:t>
      </w:r>
    </w:p>
    <w:p w14:paraId="495A70C3" w14:textId="77777777" w:rsidR="00D6458A" w:rsidRPr="004D67E0" w:rsidRDefault="00D6458A" w:rsidP="00D6458A">
      <w:pPr>
        <w:pStyle w:val="11"/>
        <w:keepLines/>
        <w:spacing w:before="120" w:after="120" w:line="360" w:lineRule="auto"/>
        <w:ind w:left="425" w:hanging="425"/>
        <w:jc w:val="both"/>
      </w:pPr>
      <w:bookmarkStart w:id="21" w:name="_Toc383790178"/>
      <w:bookmarkStart w:id="22" w:name="_Toc384393853"/>
      <w:r>
        <w:rPr>
          <w:rFonts w:hint="eastAsia"/>
        </w:rPr>
        <w:t>总体</w:t>
      </w:r>
      <w:r w:rsidRPr="004D67E0">
        <w:rPr>
          <w:rFonts w:hint="eastAsia"/>
        </w:rPr>
        <w:t>技术要求</w:t>
      </w:r>
      <w:bookmarkEnd w:id="21"/>
      <w:bookmarkEnd w:id="22"/>
    </w:p>
    <w:p w14:paraId="2DA4CF0B" w14:textId="13F2A363" w:rsidR="00D6458A" w:rsidRPr="00ED0DE8" w:rsidRDefault="00D6458A" w:rsidP="00D6458A">
      <w:pPr>
        <w:spacing w:line="360" w:lineRule="auto"/>
        <w:ind w:firstLineChars="200" w:firstLine="482"/>
        <w:rPr>
          <w:rFonts w:ascii="宋体" w:hAnsi="宋体"/>
          <w:color w:val="000000"/>
          <w:sz w:val="24"/>
        </w:rPr>
      </w:pPr>
      <w:r w:rsidRPr="00ED0DE8">
        <w:rPr>
          <w:rFonts w:ascii="宋体" w:hAnsi="宋体"/>
          <w:b/>
          <w:color w:val="000000"/>
          <w:sz w:val="24"/>
        </w:rPr>
        <w:t>*</w:t>
      </w:r>
      <w:r w:rsidRPr="00ED0DE8">
        <w:rPr>
          <w:rFonts w:ascii="宋体" w:hAnsi="宋体" w:hint="eastAsia"/>
          <w:color w:val="000000"/>
          <w:sz w:val="24"/>
        </w:rPr>
        <w:t>1、明确系统架构，</w:t>
      </w:r>
      <w:r w:rsidRPr="00ED0DE8">
        <w:rPr>
          <w:rFonts w:ascii="宋体" w:hAnsi="宋体"/>
          <w:color w:val="000000"/>
          <w:sz w:val="24"/>
        </w:rPr>
        <w:t>具有良好的开放性、扩展性、安全性</w:t>
      </w:r>
      <w:r w:rsidRPr="00ED0DE8">
        <w:rPr>
          <w:rFonts w:ascii="宋体" w:hAnsi="宋体" w:hint="eastAsia"/>
          <w:color w:val="000000"/>
          <w:sz w:val="24"/>
        </w:rPr>
        <w:t>、</w:t>
      </w:r>
      <w:r w:rsidRPr="00ED0DE8">
        <w:rPr>
          <w:rFonts w:ascii="宋体" w:hAnsi="宋体"/>
          <w:color w:val="000000"/>
          <w:sz w:val="24"/>
        </w:rPr>
        <w:t>稳定性</w:t>
      </w:r>
      <w:r w:rsidRPr="00ED0DE8">
        <w:rPr>
          <w:rFonts w:ascii="宋体" w:hAnsi="宋体" w:hint="eastAsia"/>
          <w:color w:val="000000"/>
          <w:sz w:val="24"/>
        </w:rPr>
        <w:t>、实用</w:t>
      </w:r>
      <w:r w:rsidRPr="00ED0DE8">
        <w:rPr>
          <w:rFonts w:ascii="宋体" w:hAnsi="宋体"/>
          <w:color w:val="000000"/>
          <w:sz w:val="24"/>
        </w:rPr>
        <w:t>性</w:t>
      </w:r>
      <w:r w:rsidRPr="00ED0DE8">
        <w:rPr>
          <w:rFonts w:ascii="宋体" w:hAnsi="宋体" w:hint="eastAsia"/>
          <w:color w:val="000000"/>
          <w:sz w:val="24"/>
        </w:rPr>
        <w:t>以及先进性，</w:t>
      </w:r>
      <w:r w:rsidR="00FB2825" w:rsidRPr="00ED0DE8">
        <w:rPr>
          <w:rFonts w:ascii="宋体" w:hAnsi="宋体" w:hint="eastAsia"/>
          <w:color w:val="000000"/>
          <w:sz w:val="24"/>
        </w:rPr>
        <w:t>支持</w:t>
      </w:r>
      <w:r w:rsidR="00FB2825">
        <w:rPr>
          <w:rFonts w:ascii="宋体" w:hAnsi="宋体" w:hint="eastAsia"/>
          <w:color w:val="000000"/>
          <w:sz w:val="24"/>
        </w:rPr>
        <w:t>统一身份认证及单点登陆</w:t>
      </w:r>
      <w:r w:rsidRPr="00ED0DE8">
        <w:rPr>
          <w:rFonts w:ascii="宋体" w:hAnsi="宋体"/>
          <w:color w:val="000000"/>
          <w:sz w:val="24"/>
        </w:rPr>
        <w:t>。</w:t>
      </w:r>
    </w:p>
    <w:p w14:paraId="26A7A98C" w14:textId="43BF6707" w:rsidR="00D6458A" w:rsidRPr="00ED0DE8" w:rsidRDefault="00D6458A" w:rsidP="00D6458A">
      <w:pPr>
        <w:spacing w:line="360" w:lineRule="auto"/>
        <w:ind w:firstLineChars="200" w:firstLine="482"/>
        <w:rPr>
          <w:rFonts w:ascii="宋体" w:hAnsi="宋体"/>
          <w:color w:val="000000"/>
          <w:sz w:val="24"/>
        </w:rPr>
      </w:pPr>
      <w:r w:rsidRPr="00ED0DE8">
        <w:rPr>
          <w:rFonts w:ascii="宋体" w:hAnsi="宋体"/>
          <w:b/>
          <w:color w:val="000000"/>
          <w:sz w:val="24"/>
        </w:rPr>
        <w:t>*</w:t>
      </w:r>
      <w:r w:rsidRPr="00ED0DE8">
        <w:rPr>
          <w:rFonts w:ascii="宋体" w:hAnsi="宋体" w:hint="eastAsia"/>
          <w:color w:val="000000"/>
          <w:sz w:val="24"/>
        </w:rPr>
        <w:t>2、需提供成熟的</w:t>
      </w:r>
      <w:r w:rsidR="00FC69C7">
        <w:rPr>
          <w:rFonts w:ascii="宋体" w:hAnsi="宋体" w:hint="eastAsia"/>
          <w:color w:val="000000"/>
          <w:sz w:val="24"/>
        </w:rPr>
        <w:t>招生管理</w:t>
      </w:r>
      <w:r w:rsidRPr="00ED0DE8">
        <w:rPr>
          <w:rFonts w:ascii="宋体" w:hAnsi="宋体" w:hint="eastAsia"/>
          <w:color w:val="000000"/>
          <w:sz w:val="24"/>
        </w:rPr>
        <w:t>平台应用，并能够结合</w:t>
      </w:r>
      <w:r>
        <w:rPr>
          <w:rFonts w:ascii="宋体" w:hAnsi="宋体" w:hint="eastAsia"/>
          <w:color w:val="000000"/>
          <w:sz w:val="24"/>
        </w:rPr>
        <w:t>江阴职业技术学院</w:t>
      </w:r>
      <w:r w:rsidRPr="00ED0DE8">
        <w:rPr>
          <w:rFonts w:ascii="宋体" w:hAnsi="宋体"/>
          <w:color w:val="000000"/>
          <w:sz w:val="24"/>
        </w:rPr>
        <w:t>的</w:t>
      </w:r>
      <w:r w:rsidRPr="00ED0DE8">
        <w:rPr>
          <w:rFonts w:ascii="宋体" w:hAnsi="宋体" w:hint="eastAsia"/>
          <w:color w:val="000000"/>
          <w:sz w:val="24"/>
        </w:rPr>
        <w:t>实际，进行适当的二次开发实现</w:t>
      </w:r>
      <w:r>
        <w:rPr>
          <w:rFonts w:ascii="宋体" w:hAnsi="宋体" w:hint="eastAsia"/>
          <w:color w:val="000000"/>
          <w:sz w:val="24"/>
        </w:rPr>
        <w:t>江阴职业技术学院</w:t>
      </w:r>
      <w:r w:rsidRPr="00ED0DE8">
        <w:rPr>
          <w:rFonts w:ascii="宋体" w:hAnsi="宋体" w:hint="eastAsia"/>
          <w:color w:val="000000"/>
          <w:sz w:val="24"/>
        </w:rPr>
        <w:t>特殊需求。具有很好的应用成熟度，</w:t>
      </w:r>
      <w:r w:rsidRPr="00ED0DE8">
        <w:rPr>
          <w:rFonts w:ascii="宋体" w:hAnsi="宋体"/>
          <w:color w:val="000000"/>
          <w:sz w:val="24"/>
        </w:rPr>
        <w:t>数据的承载</w:t>
      </w:r>
      <w:r w:rsidRPr="00ED0DE8">
        <w:rPr>
          <w:rFonts w:ascii="宋体" w:hAnsi="宋体" w:hint="eastAsia"/>
          <w:color w:val="000000"/>
          <w:sz w:val="24"/>
        </w:rPr>
        <w:t>、</w:t>
      </w:r>
      <w:r w:rsidRPr="00ED0DE8">
        <w:rPr>
          <w:rFonts w:ascii="宋体" w:hAnsi="宋体"/>
          <w:color w:val="000000"/>
          <w:sz w:val="24"/>
        </w:rPr>
        <w:t>展现</w:t>
      </w:r>
      <w:r w:rsidRPr="00ED0DE8">
        <w:rPr>
          <w:rFonts w:ascii="宋体" w:hAnsi="宋体" w:hint="eastAsia"/>
          <w:color w:val="000000"/>
          <w:sz w:val="24"/>
        </w:rPr>
        <w:t>、</w:t>
      </w:r>
      <w:r w:rsidRPr="00ED0DE8">
        <w:rPr>
          <w:rFonts w:ascii="宋体" w:hAnsi="宋体"/>
          <w:color w:val="000000"/>
          <w:sz w:val="24"/>
        </w:rPr>
        <w:t>关联</w:t>
      </w:r>
      <w:r w:rsidRPr="00ED0DE8">
        <w:rPr>
          <w:rFonts w:ascii="宋体" w:hAnsi="宋体" w:hint="eastAsia"/>
          <w:color w:val="000000"/>
          <w:sz w:val="24"/>
        </w:rPr>
        <w:t>、</w:t>
      </w:r>
      <w:r w:rsidRPr="00ED0DE8">
        <w:rPr>
          <w:rFonts w:ascii="宋体" w:hAnsi="宋体"/>
          <w:color w:val="000000"/>
          <w:sz w:val="24"/>
        </w:rPr>
        <w:t>流转、修改</w:t>
      </w:r>
      <w:r w:rsidRPr="00ED0DE8">
        <w:rPr>
          <w:rFonts w:ascii="宋体" w:hAnsi="宋体" w:hint="eastAsia"/>
          <w:color w:val="000000"/>
          <w:sz w:val="24"/>
        </w:rPr>
        <w:t>、</w:t>
      </w:r>
      <w:r w:rsidRPr="00ED0DE8">
        <w:rPr>
          <w:rFonts w:ascii="宋体" w:hAnsi="宋体"/>
          <w:color w:val="000000"/>
          <w:sz w:val="24"/>
        </w:rPr>
        <w:t>报表分析能力等，</w:t>
      </w:r>
      <w:r w:rsidRPr="00ED0DE8">
        <w:rPr>
          <w:rFonts w:ascii="宋体" w:hAnsi="宋体" w:hint="eastAsia"/>
          <w:color w:val="000000"/>
          <w:sz w:val="24"/>
        </w:rPr>
        <w:t>支持开放式的开发，能实现</w:t>
      </w:r>
      <w:r w:rsidRPr="00ED0DE8">
        <w:rPr>
          <w:rFonts w:ascii="宋体" w:hAnsi="宋体"/>
          <w:color w:val="000000"/>
          <w:sz w:val="24"/>
        </w:rPr>
        <w:t>与其他异构系统的集成。</w:t>
      </w:r>
      <w:r w:rsidRPr="00ED0DE8">
        <w:rPr>
          <w:rFonts w:ascii="宋体" w:hAnsi="宋体" w:hint="eastAsia"/>
          <w:color w:val="000000"/>
          <w:sz w:val="24"/>
        </w:rPr>
        <w:t>平台本身具有较强的可维护性和扩展性。</w:t>
      </w:r>
    </w:p>
    <w:p w14:paraId="09201D74" w14:textId="77777777" w:rsidR="00D6458A" w:rsidRPr="00ED0DE8" w:rsidRDefault="00D6458A" w:rsidP="00D6458A">
      <w:pPr>
        <w:spacing w:line="360" w:lineRule="auto"/>
        <w:ind w:firstLineChars="200" w:firstLine="482"/>
        <w:rPr>
          <w:rFonts w:ascii="宋体" w:hAnsi="宋体"/>
          <w:color w:val="000000"/>
          <w:sz w:val="24"/>
        </w:rPr>
      </w:pPr>
      <w:r w:rsidRPr="00ED0DE8">
        <w:rPr>
          <w:rFonts w:ascii="宋体" w:hAnsi="宋体"/>
          <w:b/>
          <w:color w:val="000000"/>
          <w:sz w:val="24"/>
        </w:rPr>
        <w:t>*</w:t>
      </w:r>
      <w:r w:rsidRPr="00ED0DE8">
        <w:rPr>
          <w:rFonts w:ascii="宋体" w:hAnsi="宋体" w:hint="eastAsia"/>
          <w:color w:val="000000"/>
          <w:sz w:val="24"/>
        </w:rPr>
        <w:t>3、系统能够提供完整的接口规范以及针对第三方系统的Web service、API接口支持。</w:t>
      </w:r>
      <w:r w:rsidRPr="00A533DF">
        <w:rPr>
          <w:rFonts w:ascii="宋体" w:hAnsi="宋体" w:hint="eastAsia"/>
          <w:sz w:val="24"/>
        </w:rPr>
        <w:t>能将与个人相关待办事宜、日程事件、发起流程监控等</w:t>
      </w:r>
      <w:r>
        <w:rPr>
          <w:rFonts w:ascii="宋体" w:hAnsi="宋体" w:hint="eastAsia"/>
          <w:sz w:val="24"/>
        </w:rPr>
        <w:t>功能</w:t>
      </w:r>
      <w:r w:rsidRPr="00A533DF">
        <w:rPr>
          <w:rFonts w:ascii="宋体" w:hAnsi="宋体" w:hint="eastAsia"/>
          <w:sz w:val="24"/>
        </w:rPr>
        <w:t>深度集成在学院信息门户中，用户直接点击即可办理、查询。</w:t>
      </w:r>
    </w:p>
    <w:p w14:paraId="3016AA75" w14:textId="77777777" w:rsidR="00D6458A" w:rsidRPr="00ED0DE8" w:rsidRDefault="00D6458A" w:rsidP="00D6458A">
      <w:pPr>
        <w:spacing w:line="360" w:lineRule="auto"/>
        <w:ind w:firstLineChars="200" w:firstLine="480"/>
        <w:rPr>
          <w:rFonts w:ascii="宋体" w:hAnsi="宋体"/>
          <w:color w:val="000000"/>
          <w:sz w:val="24"/>
        </w:rPr>
      </w:pPr>
      <w:r w:rsidRPr="00ED0DE8">
        <w:rPr>
          <w:rFonts w:ascii="宋体" w:hAnsi="宋体" w:hint="eastAsia"/>
          <w:color w:val="000000"/>
          <w:sz w:val="24"/>
        </w:rPr>
        <w:t>4、明确开发语言,本项目建议采用可跨平台部署的J</w:t>
      </w:r>
      <w:r w:rsidRPr="00ED0DE8">
        <w:rPr>
          <w:rFonts w:ascii="宋体" w:hAnsi="宋体"/>
          <w:color w:val="000000"/>
          <w:sz w:val="24"/>
        </w:rPr>
        <w:t>AVA</w:t>
      </w:r>
      <w:r w:rsidRPr="00ED0DE8">
        <w:rPr>
          <w:rFonts w:ascii="宋体" w:hAnsi="宋体" w:hint="eastAsia"/>
          <w:color w:val="000000"/>
          <w:sz w:val="24"/>
        </w:rPr>
        <w:t>语言为基础，平台本身要</w:t>
      </w:r>
      <w:r w:rsidRPr="00ED0DE8">
        <w:rPr>
          <w:rFonts w:ascii="宋体" w:hAnsi="宋体"/>
          <w:color w:val="000000"/>
          <w:sz w:val="24"/>
        </w:rPr>
        <w:t>基于B/S</w:t>
      </w:r>
      <w:r w:rsidRPr="00ED0DE8">
        <w:rPr>
          <w:rFonts w:ascii="宋体" w:hAnsi="宋体" w:hint="eastAsia"/>
          <w:color w:val="000000"/>
          <w:sz w:val="24"/>
        </w:rPr>
        <w:t>架构，能够支撑多种浏览器。</w:t>
      </w:r>
    </w:p>
    <w:p w14:paraId="709610A2" w14:textId="77777777" w:rsidR="00D6458A" w:rsidRPr="00ED0DE8" w:rsidRDefault="00D6458A" w:rsidP="00D6458A">
      <w:pPr>
        <w:spacing w:line="360" w:lineRule="auto"/>
        <w:ind w:firstLineChars="200" w:firstLine="480"/>
        <w:rPr>
          <w:rFonts w:ascii="宋体" w:hAnsi="宋体"/>
          <w:color w:val="000000"/>
          <w:sz w:val="24"/>
        </w:rPr>
      </w:pPr>
      <w:r w:rsidRPr="00ED0DE8">
        <w:rPr>
          <w:rFonts w:ascii="宋体" w:hAnsi="宋体" w:hint="eastAsia"/>
          <w:color w:val="000000"/>
          <w:sz w:val="24"/>
        </w:rPr>
        <w:t>5、需要能够支持多种常见中间支撑</w:t>
      </w:r>
      <w:r w:rsidRPr="00ED0DE8">
        <w:rPr>
          <w:rFonts w:ascii="宋体" w:hAnsi="宋体"/>
          <w:color w:val="000000"/>
          <w:sz w:val="24"/>
        </w:rPr>
        <w:t>件</w:t>
      </w:r>
      <w:r w:rsidRPr="00ED0DE8">
        <w:rPr>
          <w:rFonts w:ascii="宋体" w:hAnsi="宋体" w:hint="eastAsia"/>
          <w:color w:val="000000"/>
          <w:sz w:val="24"/>
        </w:rPr>
        <w:t>、数据库、版本以及虚拟部署。</w:t>
      </w:r>
      <w:r>
        <w:rPr>
          <w:rFonts w:ascii="宋体" w:hAnsi="宋体" w:hint="eastAsia"/>
          <w:color w:val="000000"/>
          <w:sz w:val="24"/>
        </w:rPr>
        <w:t>系统涉及所需软件（含中间件等）与服务均由中标方提供，且使用方</w:t>
      </w:r>
      <w:r w:rsidRPr="00043C06">
        <w:rPr>
          <w:rFonts w:ascii="宋体" w:hAnsi="宋体" w:hint="eastAsia"/>
          <w:sz w:val="24"/>
        </w:rPr>
        <w:t>不涉及版权问题。</w:t>
      </w:r>
    </w:p>
    <w:p w14:paraId="480917A7" w14:textId="3219C717" w:rsidR="00D6458A" w:rsidRPr="00ED0DE8" w:rsidRDefault="00D6458A" w:rsidP="00D6458A">
      <w:pPr>
        <w:spacing w:line="360" w:lineRule="auto"/>
        <w:ind w:firstLineChars="200" w:firstLine="482"/>
        <w:rPr>
          <w:rFonts w:ascii="宋体" w:hAnsi="宋体"/>
          <w:color w:val="000000"/>
          <w:sz w:val="24"/>
        </w:rPr>
      </w:pPr>
      <w:r w:rsidRPr="00ED0DE8">
        <w:rPr>
          <w:rFonts w:ascii="宋体" w:hAnsi="宋体"/>
          <w:b/>
          <w:color w:val="000000"/>
          <w:sz w:val="24"/>
        </w:rPr>
        <w:t>*</w:t>
      </w:r>
      <w:r w:rsidRPr="00ED0DE8">
        <w:rPr>
          <w:rFonts w:ascii="宋体" w:hAnsi="宋体" w:hint="eastAsia"/>
          <w:color w:val="000000"/>
          <w:sz w:val="24"/>
        </w:rPr>
        <w:t>6、具有严格的权限控制，将用户按一定的级别分类，可设置不同级别的用户访问、处理不同级别的经办流程和文件。根据不同级别和类别的用户进行访问权限控制、功能菜单的使用控制、流程及文件等的流向控制。用户身份鉴别成功后，当其空闲操作的时间超过规定值时，重新进行身份鉴别，当用户身份鉴别尝试失败次数达到规定次数后，对该用户进行锁定，只能由安全保密员进行解锁。</w:t>
      </w:r>
      <w:r w:rsidRPr="00ED0DE8">
        <w:rPr>
          <w:rFonts w:ascii="宋体" w:hAnsi="宋体"/>
          <w:color w:val="000000"/>
          <w:sz w:val="24"/>
        </w:rPr>
        <w:t>充分考虑系统安全性，明确</w:t>
      </w:r>
      <w:r w:rsidRPr="00ED0DE8">
        <w:rPr>
          <w:rFonts w:ascii="宋体" w:hAnsi="宋体" w:hint="eastAsia"/>
          <w:color w:val="000000"/>
          <w:sz w:val="24"/>
        </w:rPr>
        <w:t>支持数字证书、</w:t>
      </w:r>
      <w:r w:rsidRPr="00ED0DE8">
        <w:rPr>
          <w:rFonts w:ascii="宋体" w:hAnsi="宋体"/>
          <w:color w:val="000000"/>
          <w:sz w:val="24"/>
        </w:rPr>
        <w:t>动态验证码、</w:t>
      </w:r>
      <w:r w:rsidRPr="00ED0DE8">
        <w:rPr>
          <w:rFonts w:ascii="宋体" w:hAnsi="宋体" w:hint="eastAsia"/>
          <w:color w:val="000000"/>
          <w:sz w:val="24"/>
        </w:rPr>
        <w:t>动态</w:t>
      </w:r>
      <w:r w:rsidRPr="00ED0DE8">
        <w:rPr>
          <w:rFonts w:ascii="宋体" w:hAnsi="宋体"/>
          <w:color w:val="000000"/>
          <w:sz w:val="24"/>
        </w:rPr>
        <w:t>口令等方式</w:t>
      </w:r>
      <w:r w:rsidRPr="00ED0DE8">
        <w:rPr>
          <w:rFonts w:ascii="宋体" w:hAnsi="宋体" w:hint="eastAsia"/>
          <w:color w:val="000000"/>
          <w:sz w:val="24"/>
        </w:rPr>
        <w:t>。能够实现提供基于角色的访问控制的权限管理，并提供相应系统实现说明。</w:t>
      </w:r>
    </w:p>
    <w:p w14:paraId="1FDD44CD" w14:textId="77777777" w:rsidR="00D6458A" w:rsidRPr="00ED0DE8" w:rsidRDefault="00D6458A" w:rsidP="00D6458A">
      <w:pPr>
        <w:spacing w:line="360" w:lineRule="auto"/>
        <w:ind w:firstLineChars="200" w:firstLine="482"/>
        <w:rPr>
          <w:rFonts w:ascii="宋体" w:hAnsi="宋体"/>
          <w:color w:val="000000"/>
          <w:sz w:val="24"/>
        </w:rPr>
      </w:pPr>
      <w:r w:rsidRPr="00ED0DE8">
        <w:rPr>
          <w:rFonts w:ascii="宋体" w:hAnsi="宋体"/>
          <w:b/>
          <w:color w:val="000000"/>
          <w:sz w:val="24"/>
        </w:rPr>
        <w:lastRenderedPageBreak/>
        <w:t>*</w:t>
      </w:r>
      <w:r w:rsidRPr="00ED0DE8">
        <w:rPr>
          <w:rFonts w:ascii="宋体" w:hAnsi="宋体" w:hint="eastAsia"/>
          <w:color w:val="000000"/>
          <w:sz w:val="24"/>
        </w:rPr>
        <w:t>7、能够提供针对所有报表都可以输出及导出为PDF文件或</w:t>
      </w:r>
      <w:r w:rsidRPr="00ED0DE8">
        <w:rPr>
          <w:rFonts w:ascii="宋体" w:hAnsi="宋体"/>
          <w:color w:val="000000"/>
          <w:sz w:val="24"/>
        </w:rPr>
        <w:t>其他常用文件格式</w:t>
      </w:r>
      <w:r w:rsidRPr="00ED0DE8">
        <w:rPr>
          <w:rFonts w:ascii="宋体" w:hAnsi="宋体" w:hint="eastAsia"/>
          <w:color w:val="000000"/>
          <w:sz w:val="24"/>
        </w:rPr>
        <w:t>，以及授权管理。</w:t>
      </w:r>
    </w:p>
    <w:p w14:paraId="06A52BDE" w14:textId="77777777" w:rsidR="00D6458A" w:rsidRPr="00ED0DE8" w:rsidRDefault="00D6458A" w:rsidP="00D6458A">
      <w:pPr>
        <w:spacing w:line="360" w:lineRule="auto"/>
        <w:ind w:firstLineChars="200" w:firstLine="480"/>
        <w:rPr>
          <w:rFonts w:ascii="宋体" w:hAnsi="宋体"/>
          <w:color w:val="000000"/>
          <w:sz w:val="24"/>
        </w:rPr>
      </w:pPr>
      <w:r w:rsidRPr="00ED0DE8">
        <w:rPr>
          <w:rFonts w:ascii="宋体" w:hAnsi="宋体" w:hint="eastAsia"/>
          <w:color w:val="000000"/>
          <w:sz w:val="24"/>
        </w:rPr>
        <w:t>8</w:t>
      </w:r>
      <w:r w:rsidRPr="00ED0DE8">
        <w:rPr>
          <w:rFonts w:ascii="宋体" w:hAnsi="宋体"/>
          <w:color w:val="000000"/>
          <w:sz w:val="24"/>
        </w:rPr>
        <w:t>、</w:t>
      </w:r>
      <w:r w:rsidRPr="00ED0DE8">
        <w:rPr>
          <w:rFonts w:ascii="宋体" w:hAnsi="宋体" w:hint="eastAsia"/>
          <w:color w:val="000000"/>
          <w:sz w:val="24"/>
        </w:rPr>
        <w:t>人性化的操作界面：界面</w:t>
      </w:r>
      <w:r w:rsidRPr="00ED0DE8">
        <w:rPr>
          <w:rFonts w:ascii="宋体" w:hAnsi="宋体"/>
          <w:color w:val="000000"/>
          <w:sz w:val="24"/>
        </w:rPr>
        <w:t>美观大方，符合</w:t>
      </w:r>
      <w:r>
        <w:rPr>
          <w:rFonts w:ascii="宋体" w:hAnsi="宋体" w:hint="eastAsia"/>
          <w:color w:val="000000"/>
          <w:sz w:val="24"/>
        </w:rPr>
        <w:t>江阴职业技术学院</w:t>
      </w:r>
      <w:r w:rsidRPr="00ED0DE8">
        <w:rPr>
          <w:rFonts w:ascii="宋体" w:hAnsi="宋体"/>
          <w:color w:val="000000"/>
          <w:sz w:val="24"/>
        </w:rPr>
        <w:t>形象，</w:t>
      </w:r>
      <w:r w:rsidRPr="00ED0DE8">
        <w:rPr>
          <w:rFonts w:ascii="宋体" w:hAnsi="宋体" w:hint="eastAsia"/>
          <w:color w:val="000000"/>
          <w:sz w:val="24"/>
        </w:rPr>
        <w:t>同时系统操作更简洁、明确、友好。采用基于主题的设计方式，提供多套不同主题，个人用户改版调整非常便捷。</w:t>
      </w:r>
    </w:p>
    <w:p w14:paraId="09908A64" w14:textId="513CAF4B" w:rsidR="00D6458A" w:rsidRPr="00ED0DE8" w:rsidRDefault="00D6458A" w:rsidP="00D6458A">
      <w:pPr>
        <w:tabs>
          <w:tab w:val="left" w:pos="993"/>
        </w:tabs>
        <w:spacing w:line="360" w:lineRule="auto"/>
        <w:ind w:firstLineChars="200" w:firstLine="480"/>
        <w:rPr>
          <w:rFonts w:ascii="宋体" w:hAnsi="宋体"/>
          <w:color w:val="000000"/>
          <w:sz w:val="24"/>
        </w:rPr>
      </w:pPr>
      <w:r w:rsidRPr="00ED0DE8">
        <w:rPr>
          <w:rFonts w:ascii="宋体" w:hAnsi="宋体" w:hint="eastAsia"/>
          <w:color w:val="000000"/>
          <w:sz w:val="24"/>
        </w:rPr>
        <w:t>9</w:t>
      </w:r>
      <w:r w:rsidRPr="00ED0DE8">
        <w:rPr>
          <w:rFonts w:ascii="宋体" w:hAnsi="宋体"/>
          <w:color w:val="000000"/>
          <w:sz w:val="24"/>
        </w:rPr>
        <w:t>、系统性能要求：能够支持</w:t>
      </w:r>
      <w:r>
        <w:rPr>
          <w:rFonts w:ascii="宋体" w:hAnsi="宋体" w:hint="eastAsia"/>
          <w:color w:val="000000"/>
          <w:sz w:val="24"/>
        </w:rPr>
        <w:t>江阴职业技术学院</w:t>
      </w:r>
      <w:r w:rsidRPr="00ED0DE8">
        <w:rPr>
          <w:rFonts w:ascii="宋体" w:hAnsi="宋体"/>
          <w:color w:val="000000"/>
          <w:sz w:val="24"/>
        </w:rPr>
        <w:t>所有</w:t>
      </w:r>
      <w:r w:rsidR="00FA3AEE" w:rsidRPr="00A421D4">
        <w:rPr>
          <w:rFonts w:ascii="宋体" w:hAnsi="宋体" w:hint="eastAsia"/>
          <w:sz w:val="24"/>
        </w:rPr>
        <w:t>教职工</w:t>
      </w:r>
      <w:r w:rsidRPr="00ED0DE8">
        <w:rPr>
          <w:rFonts w:ascii="宋体" w:hAnsi="宋体" w:hint="eastAsia"/>
          <w:color w:val="000000"/>
          <w:sz w:val="24"/>
        </w:rPr>
        <w:t>用户</w:t>
      </w:r>
      <w:r w:rsidRPr="00ED0DE8">
        <w:rPr>
          <w:rFonts w:ascii="宋体" w:hAnsi="宋体"/>
          <w:color w:val="000000"/>
          <w:sz w:val="24"/>
        </w:rPr>
        <w:t>使用</w:t>
      </w:r>
      <w:r w:rsidR="00FA3AEE">
        <w:rPr>
          <w:rFonts w:ascii="宋体" w:hAnsi="宋体" w:hint="eastAsia"/>
          <w:color w:val="000000"/>
          <w:sz w:val="24"/>
        </w:rPr>
        <w:t>，</w:t>
      </w:r>
      <w:r w:rsidRPr="00ED0DE8">
        <w:rPr>
          <w:rFonts w:ascii="宋体" w:hAnsi="宋体"/>
          <w:color w:val="000000"/>
          <w:sz w:val="24"/>
        </w:rPr>
        <w:t>支持365*24</w:t>
      </w:r>
      <w:r w:rsidRPr="00ED0DE8">
        <w:rPr>
          <w:rFonts w:ascii="宋体" w:hAnsi="宋体" w:hint="eastAsia"/>
          <w:color w:val="000000"/>
          <w:sz w:val="24"/>
        </w:rPr>
        <w:t>小时</w:t>
      </w:r>
      <w:r w:rsidRPr="00ED0DE8">
        <w:rPr>
          <w:rFonts w:ascii="宋体" w:hAnsi="宋体"/>
          <w:color w:val="000000"/>
          <w:sz w:val="24"/>
        </w:rPr>
        <w:t>的平台运作要求</w:t>
      </w:r>
      <w:r w:rsidRPr="00ED0DE8">
        <w:rPr>
          <w:rFonts w:ascii="宋体" w:hAnsi="宋体" w:hint="eastAsia"/>
          <w:color w:val="000000"/>
          <w:sz w:val="24"/>
        </w:rPr>
        <w:t>。</w:t>
      </w:r>
    </w:p>
    <w:p w14:paraId="0919CE49" w14:textId="77777777" w:rsidR="00D6458A" w:rsidRPr="00ED0DE8" w:rsidRDefault="00D6458A" w:rsidP="00D6458A">
      <w:pPr>
        <w:tabs>
          <w:tab w:val="left" w:pos="993"/>
        </w:tabs>
        <w:spacing w:line="360" w:lineRule="auto"/>
        <w:ind w:firstLineChars="200" w:firstLine="480"/>
        <w:rPr>
          <w:rFonts w:ascii="宋体" w:hAnsi="宋体"/>
          <w:color w:val="000000"/>
          <w:sz w:val="24"/>
        </w:rPr>
      </w:pPr>
      <w:r w:rsidRPr="00ED0DE8">
        <w:rPr>
          <w:rFonts w:ascii="宋体" w:hAnsi="宋体" w:hint="eastAsia"/>
          <w:color w:val="000000"/>
          <w:sz w:val="24"/>
        </w:rPr>
        <w:t>10</w:t>
      </w:r>
      <w:r w:rsidRPr="00ED0DE8">
        <w:rPr>
          <w:rFonts w:ascii="宋体" w:hAnsi="宋体"/>
          <w:color w:val="000000"/>
          <w:sz w:val="24"/>
        </w:rPr>
        <w:t>、</w:t>
      </w:r>
      <w:r w:rsidRPr="00ED0DE8">
        <w:rPr>
          <w:rFonts w:ascii="宋体" w:hAnsi="宋体" w:hint="eastAsia"/>
          <w:color w:val="000000"/>
          <w:sz w:val="24"/>
        </w:rPr>
        <w:t>系统</w:t>
      </w:r>
      <w:r w:rsidRPr="00ED0DE8">
        <w:rPr>
          <w:rFonts w:ascii="宋体" w:hAnsi="宋体"/>
          <w:color w:val="000000"/>
          <w:sz w:val="24"/>
        </w:rPr>
        <w:t>架构要求</w:t>
      </w:r>
      <w:r w:rsidRPr="00ED0DE8">
        <w:rPr>
          <w:rFonts w:ascii="宋体" w:hAnsi="宋体" w:hint="eastAsia"/>
          <w:color w:val="000000"/>
          <w:sz w:val="24"/>
        </w:rPr>
        <w:t>：</w:t>
      </w:r>
      <w:r w:rsidRPr="00ED0DE8">
        <w:rPr>
          <w:rFonts w:ascii="宋体" w:hAnsi="宋体"/>
          <w:color w:val="000000"/>
          <w:sz w:val="24"/>
        </w:rPr>
        <w:t>要求系统采用SOA</w:t>
      </w:r>
      <w:r w:rsidRPr="00ED0DE8">
        <w:rPr>
          <w:rFonts w:ascii="宋体" w:hAnsi="宋体" w:hint="eastAsia"/>
          <w:color w:val="000000"/>
          <w:sz w:val="24"/>
        </w:rPr>
        <w:t>架构</w:t>
      </w:r>
      <w:r w:rsidRPr="00ED0DE8">
        <w:rPr>
          <w:rFonts w:ascii="宋体" w:hAnsi="宋体"/>
          <w:color w:val="000000"/>
          <w:sz w:val="24"/>
        </w:rPr>
        <w:t>，便于后期扩展</w:t>
      </w:r>
      <w:r w:rsidRPr="00ED0DE8">
        <w:rPr>
          <w:rFonts w:ascii="宋体" w:hAnsi="宋体" w:hint="eastAsia"/>
          <w:color w:val="000000"/>
          <w:sz w:val="24"/>
        </w:rPr>
        <w:t>；门户</w:t>
      </w:r>
      <w:r w:rsidRPr="00ED0DE8">
        <w:rPr>
          <w:rFonts w:ascii="宋体" w:hAnsi="宋体"/>
          <w:color w:val="000000"/>
          <w:sz w:val="24"/>
        </w:rPr>
        <w:t>采用Portlet</w:t>
      </w:r>
      <w:r w:rsidRPr="00ED0DE8">
        <w:rPr>
          <w:rFonts w:ascii="宋体" w:hAnsi="宋体" w:hint="eastAsia"/>
          <w:color w:val="000000"/>
          <w:sz w:val="24"/>
        </w:rPr>
        <w:t>技术</w:t>
      </w:r>
      <w:r w:rsidRPr="00ED0DE8">
        <w:rPr>
          <w:rFonts w:ascii="宋体" w:hAnsi="宋体"/>
          <w:color w:val="000000"/>
          <w:sz w:val="24"/>
        </w:rPr>
        <w:t>，</w:t>
      </w:r>
      <w:r w:rsidRPr="00ED0DE8">
        <w:rPr>
          <w:rFonts w:ascii="宋体" w:hAnsi="宋体" w:hint="eastAsia"/>
          <w:color w:val="000000"/>
          <w:sz w:val="24"/>
        </w:rPr>
        <w:t>支持</w:t>
      </w:r>
      <w:r w:rsidRPr="00ED0DE8">
        <w:rPr>
          <w:rFonts w:ascii="宋体" w:hAnsi="宋体"/>
          <w:color w:val="000000"/>
          <w:sz w:val="24"/>
        </w:rPr>
        <w:t>自定义工作流</w:t>
      </w:r>
      <w:r w:rsidRPr="00ED0DE8">
        <w:rPr>
          <w:rFonts w:ascii="宋体" w:hAnsi="宋体" w:hint="eastAsia"/>
          <w:color w:val="000000"/>
          <w:sz w:val="24"/>
        </w:rPr>
        <w:t>，支持Web</w:t>
      </w:r>
      <w:r w:rsidRPr="00ED0DE8">
        <w:rPr>
          <w:rFonts w:ascii="宋体" w:hAnsi="宋体"/>
          <w:color w:val="000000"/>
          <w:sz w:val="24"/>
        </w:rPr>
        <w:t xml:space="preserve"> Service</w:t>
      </w:r>
      <w:r w:rsidRPr="00ED0DE8">
        <w:rPr>
          <w:rFonts w:ascii="宋体" w:hAnsi="宋体" w:hint="eastAsia"/>
          <w:color w:val="000000"/>
          <w:sz w:val="24"/>
        </w:rPr>
        <w:t>和</w:t>
      </w:r>
      <w:r w:rsidRPr="00ED0DE8">
        <w:rPr>
          <w:rFonts w:ascii="宋体" w:hAnsi="宋体"/>
          <w:color w:val="000000"/>
          <w:sz w:val="24"/>
        </w:rPr>
        <w:t>消息中间</w:t>
      </w:r>
      <w:r w:rsidRPr="00ED0DE8">
        <w:rPr>
          <w:rFonts w:ascii="宋体" w:hAnsi="宋体" w:hint="eastAsia"/>
          <w:color w:val="000000"/>
          <w:sz w:val="24"/>
        </w:rPr>
        <w:t>件</w:t>
      </w:r>
      <w:r w:rsidRPr="00ED0DE8">
        <w:rPr>
          <w:rFonts w:ascii="宋体" w:hAnsi="宋体"/>
          <w:color w:val="000000"/>
          <w:sz w:val="24"/>
        </w:rPr>
        <w:t>技术。</w:t>
      </w:r>
    </w:p>
    <w:p w14:paraId="3E0B8396" w14:textId="77777777" w:rsidR="00D6458A" w:rsidRPr="00ED0DE8" w:rsidRDefault="00D6458A" w:rsidP="00D6458A">
      <w:pPr>
        <w:spacing w:line="360" w:lineRule="auto"/>
        <w:ind w:firstLineChars="200" w:firstLine="480"/>
        <w:rPr>
          <w:rFonts w:ascii="宋体" w:hAnsi="宋体"/>
          <w:color w:val="000000"/>
          <w:sz w:val="24"/>
        </w:rPr>
      </w:pPr>
      <w:bookmarkStart w:id="23" w:name="_Toc372503466"/>
      <w:r w:rsidRPr="00ED0DE8">
        <w:rPr>
          <w:rFonts w:ascii="宋体" w:hAnsi="宋体" w:hint="eastAsia"/>
          <w:color w:val="000000"/>
          <w:sz w:val="24"/>
        </w:rPr>
        <w:t>11</w:t>
      </w:r>
      <w:r w:rsidRPr="00ED0DE8">
        <w:rPr>
          <w:rFonts w:ascii="宋体" w:hAnsi="宋体"/>
          <w:color w:val="000000"/>
          <w:sz w:val="24"/>
        </w:rPr>
        <w:t>、</w:t>
      </w:r>
      <w:r w:rsidRPr="00ED0DE8">
        <w:rPr>
          <w:rFonts w:ascii="宋体" w:hAnsi="宋体" w:hint="eastAsia"/>
          <w:color w:val="000000"/>
          <w:sz w:val="24"/>
        </w:rPr>
        <w:t>需必要的网络安全和数据安全保障说明，保证系统的安全稳定运行和数据的安全使用。</w:t>
      </w:r>
      <w:bookmarkEnd w:id="23"/>
    </w:p>
    <w:p w14:paraId="13314EC0" w14:textId="77777777" w:rsidR="00FB2825" w:rsidRPr="00ED0DE8" w:rsidRDefault="00FB2825" w:rsidP="00FB2825">
      <w:pPr>
        <w:spacing w:line="360" w:lineRule="auto"/>
        <w:ind w:firstLineChars="200" w:firstLine="482"/>
        <w:rPr>
          <w:rFonts w:ascii="宋体" w:hAnsi="宋体"/>
          <w:color w:val="000000"/>
          <w:sz w:val="24"/>
        </w:rPr>
      </w:pPr>
      <w:r w:rsidRPr="00ED0DE8">
        <w:rPr>
          <w:rFonts w:ascii="宋体" w:hAnsi="宋体"/>
          <w:b/>
          <w:color w:val="000000"/>
          <w:sz w:val="24"/>
        </w:rPr>
        <w:t>*</w:t>
      </w:r>
      <w:r w:rsidRPr="00ED0DE8">
        <w:rPr>
          <w:rFonts w:ascii="宋体" w:hAnsi="宋体" w:hint="eastAsia"/>
          <w:color w:val="000000"/>
          <w:sz w:val="24"/>
        </w:rPr>
        <w:t>12、</w:t>
      </w:r>
      <w:r w:rsidRPr="00ED0DE8">
        <w:rPr>
          <w:rFonts w:ascii="宋体" w:hAnsi="宋体"/>
          <w:color w:val="000000"/>
          <w:sz w:val="24"/>
        </w:rPr>
        <w:t>系统必须</w:t>
      </w:r>
      <w:r w:rsidRPr="00ED0DE8">
        <w:rPr>
          <w:rFonts w:ascii="宋体" w:hAnsi="宋体" w:hint="eastAsia"/>
          <w:color w:val="000000"/>
          <w:sz w:val="24"/>
        </w:rPr>
        <w:t>与学</w:t>
      </w:r>
      <w:r w:rsidRPr="00ED0DE8">
        <w:rPr>
          <w:rFonts w:ascii="宋体" w:hAnsi="宋体"/>
          <w:color w:val="000000"/>
          <w:sz w:val="24"/>
        </w:rPr>
        <w:t>院移动门户</w:t>
      </w:r>
      <w:r>
        <w:rPr>
          <w:rFonts w:ascii="宋体" w:hAnsi="宋体" w:hint="eastAsia"/>
          <w:color w:val="000000"/>
          <w:sz w:val="24"/>
        </w:rPr>
        <w:t>集成，提供常用的移动功能</w:t>
      </w:r>
      <w:r w:rsidRPr="00ED0DE8">
        <w:rPr>
          <w:rFonts w:ascii="宋体" w:hAnsi="宋体"/>
          <w:color w:val="000000"/>
          <w:sz w:val="24"/>
        </w:rPr>
        <w:t>。</w:t>
      </w:r>
    </w:p>
    <w:p w14:paraId="2B0AEF89" w14:textId="65A6D897" w:rsidR="00D6458A" w:rsidRDefault="00FB2825" w:rsidP="00FB2825">
      <w:pPr>
        <w:spacing w:line="360" w:lineRule="auto"/>
        <w:ind w:firstLineChars="200" w:firstLine="480"/>
        <w:rPr>
          <w:rFonts w:ascii="宋体" w:hAnsi="宋体"/>
          <w:color w:val="000000"/>
          <w:sz w:val="24"/>
        </w:rPr>
      </w:pPr>
      <w:r w:rsidRPr="003E14E7">
        <w:rPr>
          <w:rFonts w:ascii="宋体" w:hAnsi="宋体" w:hint="eastAsia"/>
          <w:color w:val="000000"/>
          <w:sz w:val="24"/>
        </w:rPr>
        <w:t>1</w:t>
      </w:r>
      <w:r>
        <w:rPr>
          <w:rFonts w:ascii="宋体" w:hAnsi="宋体" w:hint="eastAsia"/>
          <w:color w:val="000000"/>
          <w:sz w:val="24"/>
        </w:rPr>
        <w:t>3</w:t>
      </w:r>
      <w:r w:rsidRPr="003E14E7">
        <w:rPr>
          <w:rFonts w:ascii="宋体" w:hAnsi="宋体" w:hint="eastAsia"/>
          <w:color w:val="000000"/>
          <w:sz w:val="24"/>
        </w:rPr>
        <w:t>、</w:t>
      </w:r>
      <w:r w:rsidRPr="003E14E7">
        <w:rPr>
          <w:rFonts w:ascii="宋体" w:hAnsi="宋体"/>
          <w:color w:val="000000"/>
          <w:sz w:val="24"/>
        </w:rPr>
        <w:t>与学院数据中心做无</w:t>
      </w:r>
      <w:r w:rsidRPr="003E14E7">
        <w:rPr>
          <w:rFonts w:ascii="宋体" w:hAnsi="宋体" w:hint="eastAsia"/>
          <w:color w:val="000000"/>
          <w:sz w:val="24"/>
        </w:rPr>
        <w:t>缝</w:t>
      </w:r>
      <w:r w:rsidRPr="003E14E7">
        <w:rPr>
          <w:rFonts w:ascii="宋体" w:hAnsi="宋体"/>
          <w:color w:val="000000"/>
          <w:sz w:val="24"/>
        </w:rPr>
        <w:t>对接，并</w:t>
      </w:r>
      <w:r w:rsidRPr="003E14E7">
        <w:rPr>
          <w:rFonts w:ascii="宋体" w:hAnsi="宋体" w:hint="eastAsia"/>
          <w:color w:val="000000"/>
          <w:sz w:val="24"/>
        </w:rPr>
        <w:t>无</w:t>
      </w:r>
      <w:r w:rsidRPr="003E14E7">
        <w:rPr>
          <w:rFonts w:ascii="宋体" w:hAnsi="宋体"/>
          <w:color w:val="000000"/>
          <w:sz w:val="24"/>
        </w:rPr>
        <w:t>偿开</w:t>
      </w:r>
      <w:r w:rsidRPr="003E14E7">
        <w:rPr>
          <w:rFonts w:ascii="宋体" w:hAnsi="宋体" w:hint="eastAsia"/>
          <w:color w:val="000000"/>
          <w:sz w:val="24"/>
        </w:rPr>
        <w:t>放</w:t>
      </w:r>
      <w:r w:rsidRPr="003E14E7">
        <w:rPr>
          <w:rFonts w:ascii="宋体" w:hAnsi="宋体"/>
          <w:color w:val="000000"/>
          <w:sz w:val="24"/>
        </w:rPr>
        <w:t>接口配合学院数据中心建设。</w:t>
      </w:r>
    </w:p>
    <w:p w14:paraId="7970434A" w14:textId="77777777" w:rsidR="00D6458A" w:rsidRPr="004D67E0" w:rsidRDefault="00D6458A" w:rsidP="00D6458A">
      <w:pPr>
        <w:pStyle w:val="11"/>
        <w:keepLines/>
        <w:spacing w:before="120" w:after="120" w:line="360" w:lineRule="auto"/>
        <w:ind w:left="425" w:hanging="425"/>
        <w:jc w:val="both"/>
      </w:pPr>
      <w:bookmarkStart w:id="24" w:name="_Toc383790179"/>
      <w:bookmarkStart w:id="25" w:name="_Toc384393854"/>
      <w:r w:rsidRPr="004D67E0">
        <w:rPr>
          <w:rFonts w:hint="eastAsia"/>
        </w:rPr>
        <w:t>系统</w:t>
      </w:r>
      <w:r>
        <w:rPr>
          <w:rFonts w:hint="eastAsia"/>
        </w:rPr>
        <w:t>总体</w:t>
      </w:r>
      <w:r w:rsidRPr="004D67E0">
        <w:rPr>
          <w:rFonts w:hint="eastAsia"/>
        </w:rPr>
        <w:t>功能</w:t>
      </w:r>
      <w:bookmarkEnd w:id="24"/>
      <w:bookmarkEnd w:id="25"/>
    </w:p>
    <w:p w14:paraId="62D25EA6" w14:textId="7AD42D1F" w:rsidR="00D6458A" w:rsidRPr="00ED0DE8" w:rsidRDefault="000D1267" w:rsidP="00D6458A">
      <w:pPr>
        <w:spacing w:line="360" w:lineRule="auto"/>
        <w:ind w:firstLineChars="200" w:firstLine="480"/>
        <w:jc w:val="left"/>
        <w:rPr>
          <w:rFonts w:ascii="宋体" w:hAnsi="宋体"/>
          <w:color w:val="000000"/>
          <w:sz w:val="24"/>
        </w:rPr>
      </w:pPr>
      <w:r w:rsidRPr="000D1267">
        <w:rPr>
          <w:rFonts w:ascii="宋体" w:hAnsi="宋体" w:hint="eastAsia"/>
          <w:color w:val="000000"/>
          <w:sz w:val="24"/>
        </w:rPr>
        <w:t>包含生源信息采集、录取信息管理、招生结算、计划编制、迎新管理、数据分析、</w:t>
      </w:r>
      <w:r>
        <w:rPr>
          <w:rFonts w:ascii="宋体" w:hAnsi="宋体"/>
          <w:color w:val="000000"/>
          <w:sz w:val="24"/>
        </w:rPr>
        <w:t></w:t>
      </w:r>
      <w:r w:rsidRPr="000D1267">
        <w:rPr>
          <w:rFonts w:ascii="宋体" w:hAnsi="宋体" w:hint="eastAsia"/>
          <w:color w:val="000000"/>
          <w:sz w:val="24"/>
        </w:rPr>
        <w:t>招生人员管理等模块），各类招生类型，招生信息与服务需求</w:t>
      </w:r>
      <w:r w:rsidR="002C0DCB" w:rsidRPr="002C0DCB">
        <w:rPr>
          <w:rFonts w:ascii="宋体" w:hAnsi="宋体" w:hint="eastAsia"/>
          <w:color w:val="000000"/>
          <w:sz w:val="24"/>
        </w:rPr>
        <w:t>。</w:t>
      </w:r>
    </w:p>
    <w:p w14:paraId="3B85EE61" w14:textId="4DF085EF" w:rsidR="00D6458A" w:rsidRDefault="00D6458A" w:rsidP="00D6458A">
      <w:pPr>
        <w:pStyle w:val="11"/>
        <w:keepLines/>
        <w:spacing w:before="120" w:after="120" w:line="360" w:lineRule="auto"/>
        <w:ind w:left="425" w:hanging="425"/>
        <w:jc w:val="both"/>
      </w:pPr>
      <w:bookmarkStart w:id="26" w:name="_Toc384393855"/>
      <w:r>
        <w:rPr>
          <w:rFonts w:hint="eastAsia"/>
        </w:rPr>
        <w:t>详细业务</w:t>
      </w:r>
      <w:r>
        <w:t>需</w:t>
      </w:r>
      <w:r w:rsidRPr="004D67E0">
        <w:t>求</w:t>
      </w:r>
      <w:bookmarkEnd w:id="26"/>
    </w:p>
    <w:p w14:paraId="7DB8DBB8" w14:textId="28A24965" w:rsidR="000D1267" w:rsidRPr="000D1267" w:rsidRDefault="000D1267" w:rsidP="000D1267">
      <w:pPr>
        <w:pStyle w:val="2"/>
        <w:spacing w:before="120" w:after="120" w:line="360" w:lineRule="auto"/>
        <w:ind w:left="426"/>
        <w:jc w:val="both"/>
        <w:rPr>
          <w:sz w:val="28"/>
          <w:szCs w:val="28"/>
        </w:rPr>
      </w:pPr>
      <w:r w:rsidRPr="000D1267">
        <w:rPr>
          <w:rFonts w:hint="eastAsia"/>
          <w:sz w:val="28"/>
          <w:szCs w:val="28"/>
        </w:rPr>
        <w:t>生源信息采集模块</w:t>
      </w:r>
    </w:p>
    <w:p w14:paraId="37D224AB" w14:textId="6B1E17D5" w:rsidR="000D1267" w:rsidRDefault="000D1267" w:rsidP="000D1267">
      <w:pPr>
        <w:spacing w:line="360" w:lineRule="auto"/>
        <w:ind w:firstLineChars="200" w:firstLine="480"/>
        <w:jc w:val="left"/>
        <w:rPr>
          <w:rFonts w:ascii="宋体" w:hAnsi="宋体"/>
          <w:color w:val="000000"/>
          <w:sz w:val="24"/>
        </w:rPr>
      </w:pPr>
      <w:r w:rsidRPr="000D1267">
        <w:rPr>
          <w:rFonts w:ascii="宋体" w:hAnsi="宋体" w:hint="eastAsia"/>
          <w:color w:val="000000"/>
          <w:sz w:val="24"/>
        </w:rPr>
        <w:t>生源信息采集模块是拟录取生源信息统计平台，实现对多个招生批次各种不同类型生源信息的统计。招生人员可以通过平台录入、查询拟录取生源信息，招生管理人员可以通过平台审核、统计信息，从而实现各地区、不同类型生源情况的初步统计，为招生计划编制提供有效的数据支撑。</w:t>
      </w:r>
    </w:p>
    <w:p w14:paraId="2E5B669D" w14:textId="16F13180" w:rsidR="000D1267" w:rsidRPr="000D1267" w:rsidRDefault="000D1267" w:rsidP="003E34CF">
      <w:pPr>
        <w:pStyle w:val="affb"/>
        <w:numPr>
          <w:ilvl w:val="0"/>
          <w:numId w:val="12"/>
        </w:numPr>
        <w:spacing w:line="360" w:lineRule="auto"/>
        <w:ind w:firstLineChars="0"/>
        <w:jc w:val="left"/>
        <w:rPr>
          <w:rFonts w:ascii="宋体" w:hAnsi="宋体"/>
          <w:color w:val="000000"/>
          <w:sz w:val="24"/>
        </w:rPr>
      </w:pPr>
      <w:r w:rsidRPr="000D1267">
        <w:rPr>
          <w:rFonts w:ascii="宋体" w:hAnsi="宋体" w:hint="eastAsia"/>
          <w:color w:val="000000"/>
          <w:sz w:val="24"/>
        </w:rPr>
        <w:t>基础信息</w:t>
      </w:r>
    </w:p>
    <w:p w14:paraId="037C6A3C" w14:textId="77777777" w:rsidR="000D1267" w:rsidRPr="000D1267" w:rsidRDefault="000D1267" w:rsidP="000D1267">
      <w:pPr>
        <w:spacing w:line="360" w:lineRule="auto"/>
        <w:ind w:firstLineChars="200" w:firstLine="480"/>
        <w:jc w:val="left"/>
        <w:rPr>
          <w:rFonts w:ascii="宋体" w:hAnsi="宋体"/>
          <w:color w:val="000000"/>
          <w:sz w:val="24"/>
        </w:rPr>
      </w:pPr>
      <w:r w:rsidRPr="000D1267">
        <w:rPr>
          <w:rFonts w:ascii="宋体" w:hAnsi="宋体" w:hint="eastAsia"/>
          <w:color w:val="000000"/>
          <w:sz w:val="24"/>
        </w:rPr>
        <w:t>生源类型设置（中职生招生：对口单招、中职注册，高中生招生：提前招生、普高、普高注册），中学代码库导入，专业代码库导入，招生联系人导入</w:t>
      </w:r>
    </w:p>
    <w:p w14:paraId="57042110" w14:textId="010225EE" w:rsidR="000D1267" w:rsidRPr="000D1267" w:rsidRDefault="000D1267" w:rsidP="003E34CF">
      <w:pPr>
        <w:pStyle w:val="affb"/>
        <w:numPr>
          <w:ilvl w:val="0"/>
          <w:numId w:val="12"/>
        </w:numPr>
        <w:spacing w:line="360" w:lineRule="auto"/>
        <w:ind w:firstLineChars="0"/>
        <w:jc w:val="left"/>
        <w:rPr>
          <w:rFonts w:ascii="宋体" w:hAnsi="宋体"/>
          <w:color w:val="000000"/>
          <w:sz w:val="24"/>
        </w:rPr>
      </w:pPr>
      <w:r w:rsidRPr="000D1267">
        <w:rPr>
          <w:rFonts w:ascii="宋体" w:hAnsi="宋体" w:hint="eastAsia"/>
          <w:color w:val="000000"/>
          <w:sz w:val="24"/>
        </w:rPr>
        <w:t>信息录入</w:t>
      </w:r>
    </w:p>
    <w:p w14:paraId="54755587" w14:textId="77777777" w:rsidR="000D1267" w:rsidRPr="000D1267" w:rsidRDefault="000D1267" w:rsidP="000D1267">
      <w:pPr>
        <w:spacing w:line="360" w:lineRule="auto"/>
        <w:ind w:firstLineChars="200" w:firstLine="480"/>
        <w:jc w:val="left"/>
        <w:rPr>
          <w:rFonts w:ascii="宋体" w:hAnsi="宋体"/>
          <w:color w:val="000000"/>
          <w:sz w:val="24"/>
        </w:rPr>
      </w:pPr>
      <w:r w:rsidRPr="000D1267">
        <w:rPr>
          <w:rFonts w:ascii="宋体" w:hAnsi="宋体" w:hint="eastAsia"/>
          <w:color w:val="000000"/>
          <w:sz w:val="24"/>
        </w:rPr>
        <w:t>授权人员登陆系统，录入拟录取生源信息。包含字段：生源类型、姓名、身份证号（唯一：同号相互排斥）、所在中学（调用中学代码库信息）、拟报专业（调用</w:t>
      </w:r>
      <w:r w:rsidRPr="000D1267">
        <w:rPr>
          <w:rFonts w:ascii="宋体" w:hAnsi="宋体" w:hint="eastAsia"/>
          <w:color w:val="000000"/>
          <w:sz w:val="24"/>
        </w:rPr>
        <w:lastRenderedPageBreak/>
        <w:t>专业代码库信息）、联系方式、招生联系人（调用通讯录模块）</w:t>
      </w:r>
    </w:p>
    <w:p w14:paraId="345EF968" w14:textId="256BF036" w:rsidR="000D1267" w:rsidRPr="000D1267" w:rsidRDefault="000D1267" w:rsidP="003E34CF">
      <w:pPr>
        <w:pStyle w:val="affb"/>
        <w:numPr>
          <w:ilvl w:val="0"/>
          <w:numId w:val="12"/>
        </w:numPr>
        <w:spacing w:line="360" w:lineRule="auto"/>
        <w:ind w:firstLineChars="0"/>
        <w:jc w:val="left"/>
        <w:rPr>
          <w:rFonts w:ascii="宋体" w:hAnsi="宋体"/>
          <w:color w:val="000000"/>
          <w:sz w:val="24"/>
        </w:rPr>
      </w:pPr>
      <w:r w:rsidRPr="000D1267">
        <w:rPr>
          <w:rFonts w:ascii="宋体" w:hAnsi="宋体" w:hint="eastAsia"/>
          <w:color w:val="000000"/>
          <w:sz w:val="24"/>
        </w:rPr>
        <w:t>信息审核</w:t>
      </w:r>
    </w:p>
    <w:p w14:paraId="3A92CAB2" w14:textId="77777777" w:rsidR="000D1267" w:rsidRPr="000D1267" w:rsidRDefault="000D1267" w:rsidP="000D1267">
      <w:pPr>
        <w:spacing w:line="360" w:lineRule="auto"/>
        <w:ind w:firstLineChars="200" w:firstLine="480"/>
        <w:jc w:val="left"/>
        <w:rPr>
          <w:rFonts w:ascii="宋体" w:hAnsi="宋体"/>
          <w:color w:val="000000"/>
          <w:sz w:val="24"/>
        </w:rPr>
      </w:pPr>
      <w:r w:rsidRPr="000D1267">
        <w:rPr>
          <w:rFonts w:ascii="宋体" w:hAnsi="宋体" w:hint="eastAsia"/>
          <w:color w:val="000000"/>
          <w:sz w:val="24"/>
        </w:rPr>
        <w:t>授权人员登陆系统，审核录入的生源信息，勾选审核通过，自动打印确认单（包含字段：生源类型、姓名、身份证号、拟报专业、招生联系人、考生签名、日期）</w:t>
      </w:r>
    </w:p>
    <w:p w14:paraId="2C76E62F" w14:textId="52C1A9AD" w:rsidR="000D1267" w:rsidRPr="000D1267" w:rsidRDefault="000D1267" w:rsidP="003E34CF">
      <w:pPr>
        <w:pStyle w:val="affb"/>
        <w:numPr>
          <w:ilvl w:val="0"/>
          <w:numId w:val="12"/>
        </w:numPr>
        <w:spacing w:line="360" w:lineRule="auto"/>
        <w:ind w:firstLineChars="0"/>
        <w:jc w:val="left"/>
        <w:rPr>
          <w:rFonts w:ascii="宋体" w:hAnsi="宋体"/>
          <w:color w:val="000000"/>
          <w:sz w:val="24"/>
        </w:rPr>
      </w:pPr>
      <w:r w:rsidRPr="000D1267">
        <w:rPr>
          <w:rFonts w:ascii="宋体" w:hAnsi="宋体" w:hint="eastAsia"/>
          <w:color w:val="000000"/>
          <w:sz w:val="24"/>
        </w:rPr>
        <w:t>缴费确认</w:t>
      </w:r>
    </w:p>
    <w:p w14:paraId="6869528B" w14:textId="77777777" w:rsidR="000D1267" w:rsidRPr="000D1267" w:rsidRDefault="000D1267" w:rsidP="000D1267">
      <w:pPr>
        <w:spacing w:line="360" w:lineRule="auto"/>
        <w:ind w:firstLineChars="200" w:firstLine="480"/>
        <w:jc w:val="left"/>
        <w:rPr>
          <w:rFonts w:ascii="宋体" w:hAnsi="宋体"/>
          <w:color w:val="000000"/>
          <w:sz w:val="24"/>
        </w:rPr>
      </w:pPr>
      <w:r w:rsidRPr="000D1267">
        <w:rPr>
          <w:rFonts w:ascii="宋体" w:hAnsi="宋体" w:hint="eastAsia"/>
          <w:color w:val="000000"/>
          <w:sz w:val="24"/>
        </w:rPr>
        <w:t>授权人员登陆系统，查看审核通过名单，录入缴费金额，勾选缴费成功。</w:t>
      </w:r>
    </w:p>
    <w:p w14:paraId="2B90848D" w14:textId="2C1AF303" w:rsidR="000D1267" w:rsidRPr="000D1267" w:rsidRDefault="000D1267" w:rsidP="003E34CF">
      <w:pPr>
        <w:pStyle w:val="affb"/>
        <w:numPr>
          <w:ilvl w:val="0"/>
          <w:numId w:val="12"/>
        </w:numPr>
        <w:spacing w:line="360" w:lineRule="auto"/>
        <w:ind w:firstLineChars="0"/>
        <w:jc w:val="left"/>
        <w:rPr>
          <w:rFonts w:ascii="宋体" w:hAnsi="宋体"/>
          <w:color w:val="000000"/>
          <w:sz w:val="24"/>
        </w:rPr>
      </w:pPr>
      <w:r w:rsidRPr="000D1267">
        <w:rPr>
          <w:rFonts w:ascii="宋体" w:hAnsi="宋体" w:hint="eastAsia"/>
          <w:color w:val="000000"/>
          <w:sz w:val="24"/>
        </w:rPr>
        <w:t>信息查询</w:t>
      </w:r>
    </w:p>
    <w:p w14:paraId="6239D7D5" w14:textId="77777777" w:rsidR="000D1267" w:rsidRPr="000D1267" w:rsidRDefault="000D1267" w:rsidP="000D1267">
      <w:pPr>
        <w:spacing w:line="360" w:lineRule="auto"/>
        <w:ind w:firstLineChars="200" w:firstLine="480"/>
        <w:jc w:val="left"/>
        <w:rPr>
          <w:rFonts w:ascii="宋体" w:hAnsi="宋体"/>
          <w:color w:val="000000"/>
          <w:sz w:val="24"/>
        </w:rPr>
      </w:pPr>
      <w:r w:rsidRPr="000D1267">
        <w:rPr>
          <w:rFonts w:ascii="宋体" w:hAnsi="宋体" w:hint="eastAsia"/>
          <w:color w:val="000000"/>
          <w:sz w:val="24"/>
        </w:rPr>
        <w:t>查询录入信息，生源审核状态。</w:t>
      </w:r>
    </w:p>
    <w:p w14:paraId="6019F293" w14:textId="372BC00F" w:rsidR="000D1267" w:rsidRPr="000D1267" w:rsidRDefault="000D1267" w:rsidP="003E34CF">
      <w:pPr>
        <w:pStyle w:val="affb"/>
        <w:numPr>
          <w:ilvl w:val="0"/>
          <w:numId w:val="12"/>
        </w:numPr>
        <w:spacing w:line="360" w:lineRule="auto"/>
        <w:ind w:firstLineChars="0"/>
        <w:jc w:val="left"/>
        <w:rPr>
          <w:rFonts w:ascii="宋体" w:hAnsi="宋体"/>
          <w:color w:val="000000"/>
          <w:sz w:val="24"/>
        </w:rPr>
      </w:pPr>
      <w:r w:rsidRPr="000D1267">
        <w:rPr>
          <w:rFonts w:ascii="宋体" w:hAnsi="宋体" w:hint="eastAsia"/>
          <w:color w:val="000000"/>
          <w:sz w:val="24"/>
        </w:rPr>
        <w:t>信息修改</w:t>
      </w:r>
    </w:p>
    <w:p w14:paraId="5E7BD654" w14:textId="77777777" w:rsidR="000D1267" w:rsidRPr="000D1267" w:rsidRDefault="000D1267" w:rsidP="000D1267">
      <w:pPr>
        <w:spacing w:line="360" w:lineRule="auto"/>
        <w:ind w:firstLineChars="200" w:firstLine="480"/>
        <w:jc w:val="left"/>
        <w:rPr>
          <w:rFonts w:ascii="宋体" w:hAnsi="宋体"/>
          <w:color w:val="000000"/>
          <w:sz w:val="24"/>
        </w:rPr>
      </w:pPr>
      <w:r w:rsidRPr="000D1267">
        <w:rPr>
          <w:rFonts w:ascii="宋体" w:hAnsi="宋体" w:hint="eastAsia"/>
          <w:color w:val="000000"/>
          <w:sz w:val="24"/>
        </w:rPr>
        <w:t>授权人员登陆系统，可对权限内字段信息进行修改。缴费成功记录不可修改。</w:t>
      </w:r>
    </w:p>
    <w:p w14:paraId="4FDA480E" w14:textId="044217A0" w:rsidR="000D1267" w:rsidRPr="000D1267" w:rsidRDefault="000D1267" w:rsidP="003E34CF">
      <w:pPr>
        <w:pStyle w:val="affb"/>
        <w:numPr>
          <w:ilvl w:val="0"/>
          <w:numId w:val="12"/>
        </w:numPr>
        <w:spacing w:line="360" w:lineRule="auto"/>
        <w:ind w:firstLineChars="0"/>
        <w:jc w:val="left"/>
        <w:rPr>
          <w:rFonts w:ascii="宋体" w:hAnsi="宋体"/>
          <w:color w:val="000000"/>
          <w:sz w:val="24"/>
        </w:rPr>
      </w:pPr>
      <w:r w:rsidRPr="000D1267">
        <w:rPr>
          <w:rFonts w:ascii="宋体" w:hAnsi="宋体" w:hint="eastAsia"/>
          <w:color w:val="000000"/>
          <w:sz w:val="24"/>
        </w:rPr>
        <w:t>信息导出</w:t>
      </w:r>
    </w:p>
    <w:p w14:paraId="040B1E60" w14:textId="77777777" w:rsidR="000D1267" w:rsidRPr="000D1267" w:rsidRDefault="000D1267" w:rsidP="000D1267">
      <w:pPr>
        <w:spacing w:line="360" w:lineRule="auto"/>
        <w:ind w:firstLineChars="200" w:firstLine="480"/>
        <w:jc w:val="left"/>
        <w:rPr>
          <w:rFonts w:ascii="宋体" w:hAnsi="宋体"/>
          <w:color w:val="000000"/>
          <w:sz w:val="24"/>
        </w:rPr>
      </w:pPr>
      <w:r w:rsidRPr="000D1267">
        <w:rPr>
          <w:rFonts w:ascii="宋体" w:hAnsi="宋体" w:hint="eastAsia"/>
          <w:color w:val="000000"/>
          <w:sz w:val="24"/>
        </w:rPr>
        <w:t>生源信息可按字段导出，包含审核状态，录入时间。</w:t>
      </w:r>
    </w:p>
    <w:p w14:paraId="399901D2" w14:textId="4B03DAB3" w:rsidR="000D1267" w:rsidRPr="000D1267" w:rsidRDefault="000D1267" w:rsidP="003E34CF">
      <w:pPr>
        <w:pStyle w:val="affb"/>
        <w:numPr>
          <w:ilvl w:val="0"/>
          <w:numId w:val="12"/>
        </w:numPr>
        <w:spacing w:line="360" w:lineRule="auto"/>
        <w:ind w:firstLineChars="0"/>
        <w:jc w:val="left"/>
        <w:rPr>
          <w:rFonts w:ascii="宋体" w:hAnsi="宋体"/>
          <w:color w:val="000000"/>
          <w:sz w:val="24"/>
        </w:rPr>
      </w:pPr>
      <w:r w:rsidRPr="000D1267">
        <w:rPr>
          <w:rFonts w:ascii="宋体" w:hAnsi="宋体" w:hint="eastAsia"/>
          <w:color w:val="000000"/>
          <w:sz w:val="24"/>
        </w:rPr>
        <w:t>权限管理</w:t>
      </w:r>
    </w:p>
    <w:p w14:paraId="7C853C3D" w14:textId="3DE7B0ED" w:rsidR="000D1267" w:rsidRPr="000D1267" w:rsidRDefault="000D1267" w:rsidP="000D1267">
      <w:pPr>
        <w:spacing w:line="360" w:lineRule="auto"/>
        <w:ind w:firstLineChars="200" w:firstLine="480"/>
        <w:jc w:val="left"/>
        <w:rPr>
          <w:rFonts w:ascii="宋体" w:hAnsi="宋体"/>
          <w:color w:val="000000"/>
          <w:sz w:val="24"/>
        </w:rPr>
      </w:pPr>
      <w:r w:rsidRPr="000D1267">
        <w:rPr>
          <w:rFonts w:ascii="宋体" w:hAnsi="宋体" w:hint="eastAsia"/>
          <w:color w:val="000000"/>
          <w:sz w:val="24"/>
        </w:rPr>
        <w:t>调用通讯录模块相关设置。</w:t>
      </w:r>
    </w:p>
    <w:p w14:paraId="13D593A8" w14:textId="5B41F67D" w:rsidR="000D1267" w:rsidRPr="000D1267" w:rsidRDefault="000D1267" w:rsidP="000D1267">
      <w:pPr>
        <w:pStyle w:val="2"/>
        <w:spacing w:before="120" w:after="120" w:line="360" w:lineRule="auto"/>
        <w:ind w:left="426"/>
        <w:jc w:val="both"/>
        <w:rPr>
          <w:sz w:val="28"/>
          <w:szCs w:val="28"/>
        </w:rPr>
      </w:pPr>
      <w:r w:rsidRPr="000D1267">
        <w:rPr>
          <w:rFonts w:hint="eastAsia"/>
          <w:sz w:val="28"/>
          <w:szCs w:val="28"/>
        </w:rPr>
        <w:t>录取信息管理模块</w:t>
      </w:r>
    </w:p>
    <w:p w14:paraId="038E5E37" w14:textId="69D61505" w:rsidR="000D1267" w:rsidRDefault="000D1267" w:rsidP="000D1267">
      <w:pPr>
        <w:spacing w:line="360" w:lineRule="auto"/>
        <w:ind w:firstLineChars="200" w:firstLine="480"/>
        <w:jc w:val="left"/>
        <w:rPr>
          <w:rFonts w:ascii="宋体" w:hAnsi="宋体"/>
          <w:color w:val="000000"/>
          <w:sz w:val="24"/>
        </w:rPr>
      </w:pPr>
      <w:r w:rsidRPr="000D1267">
        <w:rPr>
          <w:rFonts w:ascii="宋体" w:hAnsi="宋体" w:hint="eastAsia"/>
          <w:color w:val="000000"/>
          <w:sz w:val="24"/>
        </w:rPr>
        <w:t>录取信息管理模块是“招生管理与服务”的核心模块，是招生管理与服务的实际对象。通过导入当年实际录取信息，形成新生资源库，该资源库后端与学工系统、教务系统对接，实现基本功能：数据导入、数据维护、数据导出、通知书打印服务。</w:t>
      </w:r>
    </w:p>
    <w:p w14:paraId="683F42F8" w14:textId="77777777" w:rsidR="00AF6F5D" w:rsidRPr="00AF6F5D" w:rsidRDefault="00AF6F5D" w:rsidP="003E34CF">
      <w:pPr>
        <w:pStyle w:val="affb"/>
        <w:numPr>
          <w:ilvl w:val="0"/>
          <w:numId w:val="12"/>
        </w:numPr>
        <w:spacing w:line="360" w:lineRule="auto"/>
        <w:ind w:firstLineChars="0"/>
        <w:jc w:val="left"/>
        <w:rPr>
          <w:rFonts w:ascii="宋体" w:hAnsi="宋体"/>
          <w:color w:val="000000"/>
          <w:sz w:val="24"/>
        </w:rPr>
      </w:pPr>
      <w:r w:rsidRPr="00AF6F5D">
        <w:rPr>
          <w:rFonts w:ascii="宋体" w:hAnsi="宋体" w:hint="eastAsia"/>
          <w:color w:val="000000"/>
          <w:sz w:val="24"/>
        </w:rPr>
        <w:t>数据导入</w:t>
      </w:r>
    </w:p>
    <w:p w14:paraId="5DF91F6D" w14:textId="77777777" w:rsidR="00AF6F5D" w:rsidRPr="00AF6F5D" w:rsidRDefault="00AF6F5D" w:rsidP="00AF6F5D">
      <w:pPr>
        <w:spacing w:line="360" w:lineRule="auto"/>
        <w:ind w:firstLineChars="200" w:firstLine="480"/>
        <w:jc w:val="left"/>
        <w:rPr>
          <w:rFonts w:ascii="宋体" w:hAnsi="宋体"/>
          <w:color w:val="000000"/>
          <w:sz w:val="24"/>
        </w:rPr>
      </w:pPr>
      <w:r w:rsidRPr="00AF6F5D">
        <w:rPr>
          <w:rFonts w:ascii="宋体" w:hAnsi="宋体" w:hint="eastAsia"/>
          <w:color w:val="000000"/>
          <w:sz w:val="24"/>
        </w:rPr>
        <w:t>由于国家数据标准和学校自身数据标准不统一，很有可能在批次、科类名称、专业名称和成绩名称等信息的描述上不一致。系统通过以下方式解决这一问题：</w:t>
      </w:r>
    </w:p>
    <w:p w14:paraId="393771B0" w14:textId="77777777" w:rsidR="00AF6F5D" w:rsidRPr="00AF6F5D" w:rsidRDefault="00AF6F5D" w:rsidP="00AF6F5D">
      <w:pPr>
        <w:spacing w:line="360" w:lineRule="auto"/>
        <w:ind w:firstLineChars="200" w:firstLine="480"/>
        <w:jc w:val="left"/>
        <w:rPr>
          <w:rFonts w:ascii="宋体" w:hAnsi="宋体"/>
          <w:color w:val="000000"/>
          <w:sz w:val="24"/>
        </w:rPr>
      </w:pPr>
      <w:r w:rsidRPr="00AF6F5D">
        <w:rPr>
          <w:rFonts w:ascii="宋体" w:hAnsi="宋体" w:hint="eastAsia"/>
          <w:color w:val="000000"/>
          <w:sz w:val="24"/>
        </w:rPr>
        <w:t>1）按照国家数据标准建立中转数据库；</w:t>
      </w:r>
    </w:p>
    <w:p w14:paraId="1F1145A8" w14:textId="77777777" w:rsidR="00AF6F5D" w:rsidRPr="00AF6F5D" w:rsidRDefault="00AF6F5D" w:rsidP="00AF6F5D">
      <w:pPr>
        <w:spacing w:line="360" w:lineRule="auto"/>
        <w:ind w:firstLineChars="200" w:firstLine="480"/>
        <w:jc w:val="left"/>
        <w:rPr>
          <w:rFonts w:ascii="宋体" w:hAnsi="宋体"/>
          <w:color w:val="000000"/>
          <w:sz w:val="24"/>
        </w:rPr>
      </w:pPr>
      <w:r w:rsidRPr="00AF6F5D">
        <w:rPr>
          <w:rFonts w:ascii="宋体" w:hAnsi="宋体" w:hint="eastAsia"/>
          <w:color w:val="000000"/>
          <w:sz w:val="24"/>
        </w:rPr>
        <w:t>2）将教育主管部门提供的数据包导入中转数据库；</w:t>
      </w:r>
    </w:p>
    <w:p w14:paraId="74A9F3E7" w14:textId="77777777" w:rsidR="00AF6F5D" w:rsidRPr="00AF6F5D" w:rsidRDefault="00AF6F5D" w:rsidP="00AF6F5D">
      <w:pPr>
        <w:spacing w:line="360" w:lineRule="auto"/>
        <w:ind w:firstLineChars="200" w:firstLine="480"/>
        <w:jc w:val="left"/>
        <w:rPr>
          <w:rFonts w:ascii="宋体" w:hAnsi="宋体"/>
          <w:color w:val="000000"/>
          <w:sz w:val="24"/>
        </w:rPr>
      </w:pPr>
      <w:r w:rsidRPr="00AF6F5D">
        <w:rPr>
          <w:rFonts w:ascii="宋体" w:hAnsi="宋体" w:hint="eastAsia"/>
          <w:color w:val="000000"/>
          <w:sz w:val="24"/>
        </w:rPr>
        <w:t>3）系统提供代码对照功能，采用自动识别和人工操作的方式，在国家数据标准和学校数据标准间建立对应关系；</w:t>
      </w:r>
    </w:p>
    <w:p w14:paraId="36FED5C3" w14:textId="77777777" w:rsidR="00AF6F5D" w:rsidRPr="00AF6F5D" w:rsidRDefault="00AF6F5D" w:rsidP="00AF6F5D">
      <w:pPr>
        <w:spacing w:line="360" w:lineRule="auto"/>
        <w:ind w:firstLineChars="200" w:firstLine="480"/>
        <w:jc w:val="left"/>
        <w:rPr>
          <w:rFonts w:ascii="宋体" w:hAnsi="宋体"/>
          <w:color w:val="000000"/>
          <w:sz w:val="24"/>
        </w:rPr>
      </w:pPr>
      <w:r w:rsidRPr="00AF6F5D">
        <w:rPr>
          <w:rFonts w:ascii="宋体" w:hAnsi="宋体" w:hint="eastAsia"/>
          <w:color w:val="000000"/>
          <w:sz w:val="24"/>
        </w:rPr>
        <w:t>4）中转库数据按照所建立的标准对应关系导入学校正式库。</w:t>
      </w:r>
    </w:p>
    <w:p w14:paraId="695B6298" w14:textId="77777777" w:rsidR="00AF6F5D" w:rsidRPr="00AF6F5D" w:rsidRDefault="00AF6F5D" w:rsidP="00AF6F5D">
      <w:pPr>
        <w:spacing w:line="360" w:lineRule="auto"/>
        <w:ind w:firstLineChars="200" w:firstLine="480"/>
        <w:jc w:val="left"/>
        <w:rPr>
          <w:rFonts w:ascii="宋体" w:hAnsi="宋体"/>
          <w:color w:val="000000"/>
          <w:sz w:val="24"/>
        </w:rPr>
      </w:pPr>
      <w:r w:rsidRPr="00AF6F5D">
        <w:rPr>
          <w:rFonts w:ascii="宋体" w:hAnsi="宋体" w:hint="eastAsia"/>
          <w:color w:val="000000"/>
          <w:sz w:val="24"/>
        </w:rPr>
        <w:t>中转库数据导入：中转库所导入的文件为教育主管部门下发的BDF标准文件，必须包含批次、科类、专业等3个数据文件。</w:t>
      </w:r>
    </w:p>
    <w:p w14:paraId="71E2495E" w14:textId="77777777" w:rsidR="00AF6F5D" w:rsidRPr="00AF6F5D" w:rsidRDefault="00AF6F5D" w:rsidP="00AF6F5D">
      <w:pPr>
        <w:spacing w:line="360" w:lineRule="auto"/>
        <w:ind w:firstLineChars="200" w:firstLine="480"/>
        <w:jc w:val="left"/>
        <w:rPr>
          <w:rFonts w:ascii="宋体" w:hAnsi="宋体"/>
          <w:color w:val="000000"/>
          <w:sz w:val="24"/>
        </w:rPr>
      </w:pPr>
      <w:r w:rsidRPr="00AF6F5D">
        <w:rPr>
          <w:rFonts w:ascii="宋体" w:hAnsi="宋体" w:hint="eastAsia"/>
          <w:color w:val="000000"/>
          <w:sz w:val="24"/>
        </w:rPr>
        <w:t>代码对照：主要是针对批次、科类、专业和成绩信息与学校的相关字段进行代</w:t>
      </w:r>
      <w:r w:rsidRPr="00AF6F5D">
        <w:rPr>
          <w:rFonts w:ascii="宋体" w:hAnsi="宋体" w:hint="eastAsia"/>
          <w:color w:val="000000"/>
          <w:sz w:val="24"/>
        </w:rPr>
        <w:lastRenderedPageBreak/>
        <w:t>码对照。</w:t>
      </w:r>
    </w:p>
    <w:p w14:paraId="1125876C" w14:textId="77777777" w:rsidR="00AF6F5D" w:rsidRPr="00AF6F5D" w:rsidRDefault="00AF6F5D" w:rsidP="00AF6F5D">
      <w:pPr>
        <w:spacing w:line="360" w:lineRule="auto"/>
        <w:ind w:firstLineChars="200" w:firstLine="480"/>
        <w:jc w:val="left"/>
        <w:rPr>
          <w:rFonts w:ascii="宋体" w:hAnsi="宋体"/>
          <w:color w:val="000000"/>
          <w:sz w:val="24"/>
        </w:rPr>
      </w:pPr>
      <w:r w:rsidRPr="00AF6F5D">
        <w:rPr>
          <w:rFonts w:ascii="宋体" w:hAnsi="宋体" w:hint="eastAsia"/>
          <w:color w:val="000000"/>
          <w:sz w:val="24"/>
        </w:rPr>
        <w:t>数据管理：实现源表字段与目标表字段的匹配、替换、批量删除等功能。</w:t>
      </w:r>
    </w:p>
    <w:p w14:paraId="67C8FFD7" w14:textId="77777777" w:rsidR="00AF6F5D" w:rsidRPr="00AF6F5D" w:rsidRDefault="00AF6F5D" w:rsidP="00AF6F5D">
      <w:pPr>
        <w:spacing w:line="360" w:lineRule="auto"/>
        <w:ind w:firstLineChars="200" w:firstLine="480"/>
        <w:jc w:val="left"/>
        <w:rPr>
          <w:rFonts w:ascii="宋体" w:hAnsi="宋体"/>
          <w:color w:val="000000"/>
          <w:sz w:val="24"/>
        </w:rPr>
      </w:pPr>
      <w:r w:rsidRPr="00AF6F5D">
        <w:rPr>
          <w:rFonts w:ascii="宋体" w:hAnsi="宋体" w:hint="eastAsia"/>
          <w:color w:val="000000"/>
          <w:sz w:val="24"/>
        </w:rPr>
        <w:t>转入正式库：导入数据核定无误之后，可以选择转入正式库。中转库中对应数据信息自动删除。</w:t>
      </w:r>
    </w:p>
    <w:p w14:paraId="250BD17E" w14:textId="77777777" w:rsidR="00AF6F5D" w:rsidRPr="00AF6F5D" w:rsidRDefault="00AF6F5D" w:rsidP="003E34CF">
      <w:pPr>
        <w:pStyle w:val="affb"/>
        <w:numPr>
          <w:ilvl w:val="0"/>
          <w:numId w:val="12"/>
        </w:numPr>
        <w:spacing w:line="360" w:lineRule="auto"/>
        <w:ind w:firstLineChars="0"/>
        <w:jc w:val="left"/>
        <w:rPr>
          <w:rFonts w:ascii="宋体" w:hAnsi="宋体"/>
          <w:color w:val="000000"/>
          <w:sz w:val="24"/>
        </w:rPr>
      </w:pPr>
      <w:r w:rsidRPr="00AF6F5D">
        <w:rPr>
          <w:rFonts w:ascii="宋体" w:hAnsi="宋体" w:hint="eastAsia"/>
          <w:color w:val="000000"/>
          <w:sz w:val="24"/>
        </w:rPr>
        <w:t>信息查询</w:t>
      </w:r>
    </w:p>
    <w:p w14:paraId="5170A850" w14:textId="77777777" w:rsidR="00AF6F5D" w:rsidRPr="00AF6F5D" w:rsidRDefault="00AF6F5D" w:rsidP="00AF6F5D">
      <w:pPr>
        <w:spacing w:line="360" w:lineRule="auto"/>
        <w:ind w:firstLineChars="200" w:firstLine="480"/>
        <w:jc w:val="left"/>
        <w:rPr>
          <w:rFonts w:ascii="宋体" w:hAnsi="宋体"/>
          <w:color w:val="000000"/>
          <w:sz w:val="24"/>
        </w:rPr>
      </w:pPr>
      <w:r w:rsidRPr="00AF6F5D">
        <w:rPr>
          <w:rFonts w:ascii="宋体" w:hAnsi="宋体" w:hint="eastAsia"/>
          <w:color w:val="000000"/>
          <w:sz w:val="24"/>
        </w:rPr>
        <w:t>在信息列表中可以查阅指定记录的详细内容。</w:t>
      </w:r>
    </w:p>
    <w:p w14:paraId="69F5E139" w14:textId="77777777" w:rsidR="00AF6F5D" w:rsidRPr="00AF6F5D" w:rsidRDefault="00AF6F5D" w:rsidP="003E34CF">
      <w:pPr>
        <w:pStyle w:val="affb"/>
        <w:numPr>
          <w:ilvl w:val="0"/>
          <w:numId w:val="12"/>
        </w:numPr>
        <w:spacing w:line="360" w:lineRule="auto"/>
        <w:ind w:firstLineChars="0"/>
        <w:jc w:val="left"/>
        <w:rPr>
          <w:rFonts w:ascii="宋体" w:hAnsi="宋体"/>
          <w:color w:val="000000"/>
          <w:sz w:val="24"/>
        </w:rPr>
      </w:pPr>
      <w:r w:rsidRPr="00AF6F5D">
        <w:rPr>
          <w:rFonts w:ascii="宋体" w:hAnsi="宋体" w:hint="eastAsia"/>
          <w:color w:val="000000"/>
          <w:sz w:val="24"/>
        </w:rPr>
        <w:t>信息新增</w:t>
      </w:r>
    </w:p>
    <w:p w14:paraId="18CE3195" w14:textId="77777777" w:rsidR="00AF6F5D" w:rsidRPr="00AF6F5D" w:rsidRDefault="00AF6F5D" w:rsidP="00AF6F5D">
      <w:pPr>
        <w:spacing w:line="360" w:lineRule="auto"/>
        <w:ind w:firstLineChars="200" w:firstLine="480"/>
        <w:jc w:val="left"/>
        <w:rPr>
          <w:rFonts w:ascii="宋体" w:hAnsi="宋体"/>
          <w:color w:val="000000"/>
          <w:sz w:val="24"/>
        </w:rPr>
      </w:pPr>
      <w:r w:rsidRPr="00AF6F5D">
        <w:rPr>
          <w:rFonts w:ascii="宋体" w:hAnsi="宋体" w:hint="eastAsia"/>
          <w:color w:val="000000"/>
          <w:sz w:val="24"/>
        </w:rPr>
        <w:t>根据实际情况进行学生信息的新增。</w:t>
      </w:r>
    </w:p>
    <w:p w14:paraId="3950EDDB" w14:textId="77777777" w:rsidR="00AF6F5D" w:rsidRPr="00AF6F5D" w:rsidRDefault="00AF6F5D" w:rsidP="003E34CF">
      <w:pPr>
        <w:pStyle w:val="affb"/>
        <w:numPr>
          <w:ilvl w:val="0"/>
          <w:numId w:val="12"/>
        </w:numPr>
        <w:spacing w:line="360" w:lineRule="auto"/>
        <w:ind w:firstLineChars="0"/>
        <w:jc w:val="left"/>
        <w:rPr>
          <w:rFonts w:ascii="宋体" w:hAnsi="宋体"/>
          <w:color w:val="000000"/>
          <w:sz w:val="24"/>
        </w:rPr>
      </w:pPr>
      <w:r w:rsidRPr="00AF6F5D">
        <w:rPr>
          <w:rFonts w:ascii="宋体" w:hAnsi="宋体" w:hint="eastAsia"/>
          <w:color w:val="000000"/>
          <w:sz w:val="24"/>
        </w:rPr>
        <w:t>信息修改</w:t>
      </w:r>
    </w:p>
    <w:p w14:paraId="70C1C465" w14:textId="77777777" w:rsidR="00AF6F5D" w:rsidRPr="00AF6F5D" w:rsidRDefault="00AF6F5D" w:rsidP="00AF6F5D">
      <w:pPr>
        <w:spacing w:line="360" w:lineRule="auto"/>
        <w:ind w:firstLineChars="200" w:firstLine="480"/>
        <w:jc w:val="left"/>
        <w:rPr>
          <w:rFonts w:ascii="宋体" w:hAnsi="宋体"/>
          <w:color w:val="000000"/>
          <w:sz w:val="24"/>
        </w:rPr>
      </w:pPr>
      <w:r w:rsidRPr="00AF6F5D">
        <w:rPr>
          <w:rFonts w:ascii="宋体" w:hAnsi="宋体" w:hint="eastAsia"/>
          <w:color w:val="000000"/>
          <w:sz w:val="24"/>
        </w:rPr>
        <w:t>可对权限内字段信息进行修改，例如新生的联系方式。从教育主管部门所获取的学生基本信息将不允许修改。</w:t>
      </w:r>
    </w:p>
    <w:p w14:paraId="54984EBA" w14:textId="77777777" w:rsidR="00AF6F5D" w:rsidRPr="00AF6F5D" w:rsidRDefault="00AF6F5D" w:rsidP="003E34CF">
      <w:pPr>
        <w:pStyle w:val="affb"/>
        <w:numPr>
          <w:ilvl w:val="0"/>
          <w:numId w:val="12"/>
        </w:numPr>
        <w:spacing w:line="360" w:lineRule="auto"/>
        <w:ind w:firstLineChars="0"/>
        <w:jc w:val="left"/>
        <w:rPr>
          <w:rFonts w:ascii="宋体" w:hAnsi="宋体"/>
          <w:color w:val="000000"/>
          <w:sz w:val="24"/>
        </w:rPr>
      </w:pPr>
      <w:r w:rsidRPr="00AF6F5D">
        <w:rPr>
          <w:rFonts w:ascii="宋体" w:hAnsi="宋体" w:hint="eastAsia"/>
          <w:color w:val="000000"/>
          <w:sz w:val="24"/>
        </w:rPr>
        <w:t>信息导出</w:t>
      </w:r>
    </w:p>
    <w:p w14:paraId="72110F1B" w14:textId="77777777" w:rsidR="00AF6F5D" w:rsidRPr="00AF6F5D" w:rsidRDefault="00AF6F5D" w:rsidP="00AF6F5D">
      <w:pPr>
        <w:spacing w:line="360" w:lineRule="auto"/>
        <w:ind w:firstLineChars="200" w:firstLine="480"/>
        <w:jc w:val="left"/>
        <w:rPr>
          <w:rFonts w:ascii="宋体" w:hAnsi="宋体"/>
          <w:color w:val="000000"/>
          <w:sz w:val="24"/>
        </w:rPr>
      </w:pPr>
      <w:r w:rsidRPr="00AF6F5D">
        <w:rPr>
          <w:rFonts w:ascii="宋体" w:hAnsi="宋体" w:hint="eastAsia"/>
          <w:color w:val="000000"/>
          <w:sz w:val="24"/>
        </w:rPr>
        <w:t>可按自定义字段导出。</w:t>
      </w:r>
    </w:p>
    <w:p w14:paraId="137D8156" w14:textId="77777777" w:rsidR="00AF6F5D" w:rsidRPr="00AF6F5D" w:rsidRDefault="00AF6F5D" w:rsidP="003E34CF">
      <w:pPr>
        <w:pStyle w:val="affb"/>
        <w:numPr>
          <w:ilvl w:val="0"/>
          <w:numId w:val="12"/>
        </w:numPr>
        <w:spacing w:line="360" w:lineRule="auto"/>
        <w:ind w:firstLineChars="0"/>
        <w:jc w:val="left"/>
        <w:rPr>
          <w:rFonts w:ascii="宋体" w:hAnsi="宋体"/>
          <w:color w:val="000000"/>
          <w:sz w:val="24"/>
        </w:rPr>
      </w:pPr>
      <w:r w:rsidRPr="00AF6F5D">
        <w:rPr>
          <w:rFonts w:ascii="宋体" w:hAnsi="宋体" w:hint="eastAsia"/>
          <w:color w:val="000000"/>
          <w:sz w:val="24"/>
        </w:rPr>
        <w:t>录取通知书管理</w:t>
      </w:r>
    </w:p>
    <w:p w14:paraId="50D783E7" w14:textId="77777777" w:rsidR="00AF6F5D" w:rsidRPr="00AF6F5D" w:rsidRDefault="00AF6F5D" w:rsidP="00AF6F5D">
      <w:pPr>
        <w:spacing w:line="360" w:lineRule="auto"/>
        <w:ind w:firstLineChars="200" w:firstLine="480"/>
        <w:jc w:val="left"/>
        <w:rPr>
          <w:rFonts w:ascii="宋体" w:hAnsi="宋体"/>
          <w:color w:val="000000"/>
          <w:sz w:val="24"/>
        </w:rPr>
      </w:pPr>
      <w:r w:rsidRPr="00AF6F5D">
        <w:rPr>
          <w:rFonts w:ascii="宋体" w:hAnsi="宋体" w:hint="eastAsia"/>
          <w:color w:val="000000"/>
          <w:sz w:val="24"/>
        </w:rPr>
        <w:t>完成新生录取通知书信息配置及打印。包括录取编号维护、条形码维护、报到信息维护、通知书打印等功能。</w:t>
      </w:r>
    </w:p>
    <w:p w14:paraId="76EC0F94" w14:textId="77777777" w:rsidR="00AF6F5D" w:rsidRPr="00AF6F5D" w:rsidRDefault="00AF6F5D" w:rsidP="00AF6F5D">
      <w:pPr>
        <w:spacing w:line="360" w:lineRule="auto"/>
        <w:ind w:firstLineChars="200" w:firstLine="480"/>
        <w:jc w:val="left"/>
        <w:rPr>
          <w:rFonts w:ascii="宋体" w:hAnsi="宋体"/>
          <w:color w:val="000000"/>
          <w:sz w:val="24"/>
        </w:rPr>
      </w:pPr>
      <w:r w:rsidRPr="00AF6F5D">
        <w:rPr>
          <w:rFonts w:ascii="宋体" w:hAnsi="宋体" w:hint="eastAsia"/>
          <w:color w:val="000000"/>
          <w:sz w:val="24"/>
        </w:rPr>
        <w:t>在学生信息列表中，打印过录取通知书的学生数据会以蓝色显示，未打印的学生数据会以黑色显示。</w:t>
      </w:r>
    </w:p>
    <w:p w14:paraId="591E98BA" w14:textId="77777777" w:rsidR="00AF6F5D" w:rsidRPr="00AF6F5D" w:rsidRDefault="00AF6F5D" w:rsidP="00AF6F5D">
      <w:pPr>
        <w:spacing w:line="360" w:lineRule="auto"/>
        <w:ind w:firstLineChars="200" w:firstLine="480"/>
        <w:jc w:val="left"/>
        <w:rPr>
          <w:rFonts w:ascii="宋体" w:hAnsi="宋体"/>
          <w:color w:val="000000"/>
          <w:sz w:val="24"/>
        </w:rPr>
      </w:pPr>
      <w:r w:rsidRPr="00AF6F5D">
        <w:rPr>
          <w:rFonts w:ascii="宋体" w:hAnsi="宋体" w:hint="eastAsia"/>
          <w:color w:val="000000"/>
          <w:sz w:val="24"/>
        </w:rPr>
        <w:t>1、录取编号维护</w:t>
      </w:r>
    </w:p>
    <w:p w14:paraId="05D5EA12" w14:textId="77777777" w:rsidR="00AF6F5D" w:rsidRPr="00AF6F5D" w:rsidRDefault="00AF6F5D" w:rsidP="00AF6F5D">
      <w:pPr>
        <w:spacing w:line="360" w:lineRule="auto"/>
        <w:ind w:firstLineChars="200" w:firstLine="480"/>
        <w:jc w:val="left"/>
        <w:rPr>
          <w:rFonts w:ascii="宋体" w:hAnsi="宋体"/>
          <w:color w:val="000000"/>
          <w:sz w:val="24"/>
        </w:rPr>
      </w:pPr>
      <w:r w:rsidRPr="00AF6F5D">
        <w:rPr>
          <w:rFonts w:ascii="宋体" w:hAnsi="宋体" w:hint="eastAsia"/>
          <w:color w:val="000000"/>
          <w:sz w:val="24"/>
        </w:rPr>
        <w:t>设置录取编号生成规则。基本上由自定义代码、年份编号、省市代码（批次代码）和流水号构成。通过规则设置支持学生编号的自动生成。</w:t>
      </w:r>
      <w:r w:rsidRPr="00AF6F5D">
        <w:rPr>
          <w:rFonts w:ascii="宋体" w:hAnsi="宋体"/>
          <w:color w:val="000000"/>
          <w:sz w:val="24"/>
        </w:rPr>
        <w:t xml:space="preserve"> </w:t>
      </w:r>
    </w:p>
    <w:p w14:paraId="7A81677D" w14:textId="77777777" w:rsidR="00AF6F5D" w:rsidRPr="00AF6F5D" w:rsidRDefault="00AF6F5D" w:rsidP="00AF6F5D">
      <w:pPr>
        <w:spacing w:line="360" w:lineRule="auto"/>
        <w:ind w:firstLineChars="200" w:firstLine="480"/>
        <w:jc w:val="left"/>
        <w:rPr>
          <w:rFonts w:ascii="宋体" w:hAnsi="宋体"/>
          <w:color w:val="000000"/>
          <w:sz w:val="24"/>
        </w:rPr>
      </w:pPr>
      <w:r w:rsidRPr="00AF6F5D">
        <w:rPr>
          <w:rFonts w:ascii="宋体" w:hAnsi="宋体" w:hint="eastAsia"/>
          <w:color w:val="000000"/>
          <w:sz w:val="24"/>
        </w:rPr>
        <w:t>2、条形码维护</w:t>
      </w:r>
    </w:p>
    <w:p w14:paraId="516C1408" w14:textId="77777777" w:rsidR="00AF6F5D" w:rsidRPr="00AF6F5D" w:rsidRDefault="00AF6F5D" w:rsidP="00AF6F5D">
      <w:pPr>
        <w:spacing w:line="360" w:lineRule="auto"/>
        <w:ind w:firstLineChars="200" w:firstLine="480"/>
        <w:jc w:val="left"/>
        <w:rPr>
          <w:rFonts w:ascii="宋体" w:hAnsi="宋体"/>
          <w:color w:val="000000"/>
          <w:sz w:val="24"/>
        </w:rPr>
      </w:pPr>
      <w:r w:rsidRPr="00AF6F5D">
        <w:rPr>
          <w:rFonts w:ascii="宋体" w:hAnsi="宋体" w:hint="eastAsia"/>
          <w:color w:val="000000"/>
          <w:sz w:val="24"/>
        </w:rPr>
        <w:t>系统为每一个学生生成唯一条形码，以学生的考生号、身份证号为条形码生成的基础信息。</w:t>
      </w:r>
      <w:r w:rsidRPr="00AF6F5D">
        <w:rPr>
          <w:rFonts w:ascii="宋体" w:hAnsi="宋体"/>
          <w:color w:val="000000"/>
          <w:sz w:val="24"/>
        </w:rPr>
        <w:t xml:space="preserve"> </w:t>
      </w:r>
      <w:r w:rsidRPr="00AF6F5D">
        <w:rPr>
          <w:rFonts w:ascii="宋体" w:hAnsi="宋体" w:hint="eastAsia"/>
          <w:color w:val="000000"/>
          <w:sz w:val="24"/>
        </w:rPr>
        <w:t>该条形码将打印在录取通知书上，方便后续新生报名时，可以通过读取该条形码及时获取学生信息。</w:t>
      </w:r>
    </w:p>
    <w:p w14:paraId="3A4946DB" w14:textId="77777777" w:rsidR="00AF6F5D" w:rsidRPr="00AF6F5D" w:rsidRDefault="00AF6F5D" w:rsidP="00AF6F5D">
      <w:pPr>
        <w:spacing w:line="360" w:lineRule="auto"/>
        <w:ind w:firstLineChars="200" w:firstLine="480"/>
        <w:jc w:val="left"/>
        <w:rPr>
          <w:rFonts w:ascii="宋体" w:hAnsi="宋体"/>
          <w:color w:val="000000"/>
          <w:sz w:val="24"/>
        </w:rPr>
      </w:pPr>
      <w:r w:rsidRPr="00AF6F5D">
        <w:rPr>
          <w:rFonts w:ascii="宋体" w:hAnsi="宋体" w:hint="eastAsia"/>
          <w:color w:val="000000"/>
          <w:sz w:val="24"/>
        </w:rPr>
        <w:t>3、通知书打印</w:t>
      </w:r>
    </w:p>
    <w:p w14:paraId="28301222" w14:textId="77777777" w:rsidR="00AF6F5D" w:rsidRPr="00AF6F5D" w:rsidRDefault="00AF6F5D" w:rsidP="00AF6F5D">
      <w:pPr>
        <w:spacing w:line="360" w:lineRule="auto"/>
        <w:ind w:firstLineChars="200" w:firstLine="480"/>
        <w:jc w:val="left"/>
        <w:rPr>
          <w:rFonts w:ascii="宋体" w:hAnsi="宋体"/>
          <w:color w:val="000000"/>
          <w:sz w:val="24"/>
        </w:rPr>
      </w:pPr>
      <w:r w:rsidRPr="00AF6F5D">
        <w:rPr>
          <w:rFonts w:ascii="宋体" w:hAnsi="宋体" w:hint="eastAsia"/>
          <w:color w:val="000000"/>
          <w:sz w:val="24"/>
        </w:rPr>
        <w:t>选择一个打印的模版。维护当前选择的模版,对其格式进一步的细化调整和确认。模板确认后，勾选学生记录可进行录取通知书的打印操作。系统会自动记录打印状态，也可以人工进行打印状态的调整。</w:t>
      </w:r>
    </w:p>
    <w:p w14:paraId="57345C45" w14:textId="77777777" w:rsidR="00AF6F5D" w:rsidRPr="00AF6F5D" w:rsidRDefault="00AF6F5D" w:rsidP="00AF6F5D">
      <w:pPr>
        <w:spacing w:line="360" w:lineRule="auto"/>
        <w:ind w:firstLineChars="200" w:firstLine="480"/>
        <w:jc w:val="left"/>
        <w:rPr>
          <w:rFonts w:ascii="宋体" w:hAnsi="宋体"/>
          <w:color w:val="000000"/>
          <w:sz w:val="24"/>
        </w:rPr>
      </w:pPr>
      <w:r w:rsidRPr="00AF6F5D">
        <w:rPr>
          <w:rFonts w:ascii="宋体" w:hAnsi="宋体" w:hint="eastAsia"/>
          <w:color w:val="000000"/>
          <w:sz w:val="24"/>
        </w:rPr>
        <w:t>4、EMS编号导入</w:t>
      </w:r>
    </w:p>
    <w:p w14:paraId="0EC4AC92" w14:textId="77777777" w:rsidR="00AF6F5D" w:rsidRPr="00AF6F5D" w:rsidRDefault="00AF6F5D" w:rsidP="00AF6F5D">
      <w:pPr>
        <w:spacing w:line="360" w:lineRule="auto"/>
        <w:ind w:firstLineChars="200" w:firstLine="480"/>
        <w:jc w:val="left"/>
        <w:rPr>
          <w:rFonts w:ascii="宋体" w:hAnsi="宋体"/>
          <w:color w:val="000000"/>
          <w:sz w:val="24"/>
        </w:rPr>
      </w:pPr>
      <w:r w:rsidRPr="00AF6F5D">
        <w:rPr>
          <w:rFonts w:ascii="宋体" w:hAnsi="宋体" w:hint="eastAsia"/>
          <w:color w:val="000000"/>
          <w:sz w:val="24"/>
        </w:rPr>
        <w:lastRenderedPageBreak/>
        <w:t>EMS单号编辑功能，具有EMS单号批量导入，以身份证号为识别码。</w:t>
      </w:r>
    </w:p>
    <w:p w14:paraId="2A1D06ED" w14:textId="77777777" w:rsidR="00AF6F5D" w:rsidRPr="00AF6F5D" w:rsidRDefault="00AF6F5D" w:rsidP="003E34CF">
      <w:pPr>
        <w:pStyle w:val="affb"/>
        <w:numPr>
          <w:ilvl w:val="0"/>
          <w:numId w:val="12"/>
        </w:numPr>
        <w:spacing w:line="360" w:lineRule="auto"/>
        <w:ind w:firstLineChars="0"/>
        <w:jc w:val="left"/>
        <w:rPr>
          <w:rFonts w:ascii="宋体" w:hAnsi="宋体"/>
          <w:color w:val="000000"/>
          <w:sz w:val="24"/>
        </w:rPr>
      </w:pPr>
      <w:r w:rsidRPr="00AF6F5D">
        <w:rPr>
          <w:rFonts w:ascii="宋体" w:hAnsi="宋体" w:hint="eastAsia"/>
          <w:color w:val="000000"/>
          <w:sz w:val="24"/>
        </w:rPr>
        <w:t>端口管理</w:t>
      </w:r>
    </w:p>
    <w:p w14:paraId="369F7A2E" w14:textId="5899D00E" w:rsidR="00AF6F5D" w:rsidRPr="00AF6F5D" w:rsidRDefault="00AF6F5D" w:rsidP="00AF6F5D">
      <w:pPr>
        <w:spacing w:line="360" w:lineRule="auto"/>
        <w:ind w:firstLineChars="200" w:firstLine="480"/>
        <w:jc w:val="left"/>
        <w:rPr>
          <w:rFonts w:ascii="宋体" w:hAnsi="宋体"/>
          <w:color w:val="000000"/>
          <w:sz w:val="24"/>
        </w:rPr>
      </w:pPr>
      <w:r w:rsidRPr="00AF6F5D">
        <w:rPr>
          <w:rFonts w:ascii="宋体" w:hAnsi="宋体" w:hint="eastAsia"/>
          <w:color w:val="000000"/>
          <w:sz w:val="24"/>
        </w:rPr>
        <w:t>1、学生端口</w:t>
      </w:r>
    </w:p>
    <w:p w14:paraId="1F1F0683" w14:textId="77777777" w:rsidR="00AF6F5D" w:rsidRPr="00AF6F5D" w:rsidRDefault="00AF6F5D" w:rsidP="00AF6F5D">
      <w:pPr>
        <w:spacing w:line="360" w:lineRule="auto"/>
        <w:ind w:firstLineChars="200" w:firstLine="480"/>
        <w:jc w:val="left"/>
        <w:rPr>
          <w:rFonts w:ascii="宋体" w:hAnsi="宋体"/>
          <w:color w:val="000000"/>
          <w:sz w:val="24"/>
        </w:rPr>
      </w:pPr>
      <w:r w:rsidRPr="00AF6F5D">
        <w:rPr>
          <w:rFonts w:ascii="宋体" w:hAnsi="宋体" w:hint="eastAsia"/>
          <w:color w:val="000000"/>
          <w:sz w:val="24"/>
        </w:rPr>
        <w:t>根据录取数据字段考生号登录，密码为身份证号。登录后可修改密码，开放录取专业、班级、EMS单号字段查询。（字段可以根据校级管理账号调整）</w:t>
      </w:r>
    </w:p>
    <w:p w14:paraId="0449943A" w14:textId="215E6FB3" w:rsidR="00AF6F5D" w:rsidRPr="00AF6F5D" w:rsidRDefault="00AF6F5D" w:rsidP="00AF6F5D">
      <w:pPr>
        <w:spacing w:line="360" w:lineRule="auto"/>
        <w:ind w:firstLineChars="200" w:firstLine="480"/>
        <w:jc w:val="left"/>
        <w:rPr>
          <w:rFonts w:ascii="宋体" w:hAnsi="宋体"/>
          <w:color w:val="000000"/>
          <w:sz w:val="24"/>
        </w:rPr>
      </w:pPr>
      <w:r w:rsidRPr="00AF6F5D">
        <w:rPr>
          <w:rFonts w:ascii="宋体" w:hAnsi="宋体" w:hint="eastAsia"/>
          <w:color w:val="000000"/>
          <w:sz w:val="24"/>
        </w:rPr>
        <w:t>2、校级管理端口</w:t>
      </w:r>
    </w:p>
    <w:p w14:paraId="15C8373C" w14:textId="77777777" w:rsidR="00AF6F5D" w:rsidRPr="00AF6F5D" w:rsidRDefault="00AF6F5D" w:rsidP="00AF6F5D">
      <w:pPr>
        <w:spacing w:line="360" w:lineRule="auto"/>
        <w:ind w:firstLineChars="200" w:firstLine="480"/>
        <w:jc w:val="left"/>
        <w:rPr>
          <w:rFonts w:ascii="宋体" w:hAnsi="宋体"/>
          <w:color w:val="000000"/>
          <w:sz w:val="24"/>
        </w:rPr>
      </w:pPr>
      <w:r w:rsidRPr="00AF6F5D">
        <w:rPr>
          <w:rFonts w:ascii="宋体" w:hAnsi="宋体" w:hint="eastAsia"/>
          <w:color w:val="000000"/>
          <w:sz w:val="24"/>
        </w:rPr>
        <w:t xml:space="preserve"> 以上所列操作功能。权限调用通讯录模块相关设置。</w:t>
      </w:r>
    </w:p>
    <w:p w14:paraId="3CFBBB2F" w14:textId="1F5BBE82" w:rsidR="00AF6F5D" w:rsidRPr="00AF6F5D" w:rsidRDefault="00AF6F5D" w:rsidP="00AF6F5D">
      <w:pPr>
        <w:spacing w:line="360" w:lineRule="auto"/>
        <w:ind w:firstLineChars="200" w:firstLine="480"/>
        <w:jc w:val="left"/>
        <w:rPr>
          <w:rFonts w:ascii="宋体" w:hAnsi="宋体"/>
          <w:color w:val="000000"/>
          <w:sz w:val="24"/>
        </w:rPr>
      </w:pPr>
      <w:r w:rsidRPr="00AF6F5D">
        <w:rPr>
          <w:rFonts w:ascii="宋体" w:hAnsi="宋体" w:hint="eastAsia"/>
          <w:color w:val="000000"/>
          <w:sz w:val="24"/>
        </w:rPr>
        <w:t>3、系部管理端口</w:t>
      </w:r>
    </w:p>
    <w:p w14:paraId="54F1449F" w14:textId="12E73258" w:rsidR="00AF6F5D" w:rsidRPr="00AF6F5D" w:rsidRDefault="00AF6F5D" w:rsidP="00AF6F5D">
      <w:pPr>
        <w:spacing w:line="360" w:lineRule="auto"/>
        <w:ind w:firstLineChars="200" w:firstLine="480"/>
        <w:jc w:val="left"/>
        <w:rPr>
          <w:rFonts w:ascii="宋体" w:hAnsi="宋体"/>
          <w:color w:val="000000"/>
          <w:sz w:val="24"/>
        </w:rPr>
      </w:pPr>
      <w:r w:rsidRPr="00AF6F5D">
        <w:rPr>
          <w:rFonts w:ascii="宋体" w:hAnsi="宋体" w:hint="eastAsia"/>
          <w:color w:val="000000"/>
          <w:sz w:val="24"/>
        </w:rPr>
        <w:t>功能根据校级管理员分配。权限调用通讯录模块相关设置。</w:t>
      </w:r>
    </w:p>
    <w:p w14:paraId="07C110B7" w14:textId="1304C5D7" w:rsidR="000D1267" w:rsidRPr="000D1267" w:rsidRDefault="00AF6F5D" w:rsidP="000D1267">
      <w:pPr>
        <w:pStyle w:val="2"/>
        <w:spacing w:before="120" w:after="120" w:line="360" w:lineRule="auto"/>
        <w:ind w:left="426"/>
        <w:jc w:val="both"/>
        <w:rPr>
          <w:sz w:val="28"/>
          <w:szCs w:val="28"/>
        </w:rPr>
      </w:pPr>
      <w:r>
        <w:rPr>
          <w:rFonts w:hint="eastAsia"/>
          <w:sz w:val="28"/>
          <w:szCs w:val="28"/>
        </w:rPr>
        <w:t>费用</w:t>
      </w:r>
      <w:r w:rsidR="000D1267" w:rsidRPr="000D1267">
        <w:rPr>
          <w:rFonts w:hint="eastAsia"/>
          <w:sz w:val="28"/>
          <w:szCs w:val="28"/>
        </w:rPr>
        <w:t>结算模块</w:t>
      </w:r>
    </w:p>
    <w:p w14:paraId="14AB00D1" w14:textId="7B3D3294" w:rsidR="000D1267" w:rsidRDefault="00AF6F5D" w:rsidP="000D1267">
      <w:pPr>
        <w:spacing w:line="360" w:lineRule="auto"/>
        <w:ind w:firstLineChars="200" w:firstLine="480"/>
        <w:jc w:val="left"/>
        <w:rPr>
          <w:rFonts w:ascii="宋体" w:hAnsi="宋体"/>
          <w:color w:val="000000"/>
          <w:sz w:val="24"/>
        </w:rPr>
      </w:pPr>
      <w:r>
        <w:rPr>
          <w:rFonts w:ascii="宋体" w:hAnsi="宋体" w:hint="eastAsia"/>
          <w:color w:val="000000"/>
          <w:sz w:val="24"/>
        </w:rPr>
        <w:t>费用</w:t>
      </w:r>
      <w:r w:rsidR="000D1267" w:rsidRPr="000D1267">
        <w:rPr>
          <w:rFonts w:ascii="宋体" w:hAnsi="宋体" w:hint="eastAsia"/>
          <w:color w:val="000000"/>
          <w:sz w:val="24"/>
        </w:rPr>
        <w:t>结算模块是招生人员的</w:t>
      </w:r>
      <w:r>
        <w:rPr>
          <w:rFonts w:ascii="宋体" w:hAnsi="宋体" w:hint="eastAsia"/>
          <w:color w:val="000000"/>
          <w:sz w:val="24"/>
        </w:rPr>
        <w:t>费用</w:t>
      </w:r>
      <w:r w:rsidR="000D1267" w:rsidRPr="000D1267">
        <w:rPr>
          <w:rFonts w:ascii="宋体" w:hAnsi="宋体" w:hint="eastAsia"/>
          <w:color w:val="000000"/>
          <w:sz w:val="24"/>
        </w:rPr>
        <w:t>结算平台。该平台信息化整个招生费用报销流程，主要由招生人员拟报销费用录入、招就处审核、财务处审核确认三个部分构成。实现报销额度、报销进度的实时查询与监控。</w:t>
      </w:r>
    </w:p>
    <w:p w14:paraId="7131EDE4" w14:textId="77777777" w:rsidR="00AF6F5D" w:rsidRPr="00AF6F5D" w:rsidRDefault="00AF6F5D" w:rsidP="003E34CF">
      <w:pPr>
        <w:pStyle w:val="affb"/>
        <w:numPr>
          <w:ilvl w:val="0"/>
          <w:numId w:val="12"/>
        </w:numPr>
        <w:spacing w:line="360" w:lineRule="auto"/>
        <w:ind w:firstLineChars="0"/>
        <w:jc w:val="left"/>
        <w:rPr>
          <w:rFonts w:ascii="宋体" w:hAnsi="宋体"/>
          <w:color w:val="000000"/>
          <w:sz w:val="24"/>
        </w:rPr>
      </w:pPr>
      <w:r w:rsidRPr="00AF6F5D">
        <w:rPr>
          <w:rFonts w:ascii="宋体" w:hAnsi="宋体" w:hint="eastAsia"/>
          <w:color w:val="000000"/>
          <w:sz w:val="24"/>
        </w:rPr>
        <w:t>基础信息</w:t>
      </w:r>
    </w:p>
    <w:p w14:paraId="238037BF" w14:textId="77777777" w:rsidR="00AF6F5D" w:rsidRPr="00AF6F5D" w:rsidRDefault="00AF6F5D" w:rsidP="00AF6F5D">
      <w:pPr>
        <w:spacing w:line="360" w:lineRule="auto"/>
        <w:ind w:firstLineChars="200" w:firstLine="480"/>
        <w:jc w:val="left"/>
        <w:rPr>
          <w:rFonts w:ascii="宋体" w:hAnsi="宋体"/>
          <w:color w:val="000000"/>
          <w:sz w:val="24"/>
        </w:rPr>
      </w:pPr>
      <w:r w:rsidRPr="00AF6F5D">
        <w:rPr>
          <w:rFonts w:ascii="宋体" w:hAnsi="宋体" w:hint="eastAsia"/>
          <w:color w:val="000000"/>
          <w:sz w:val="24"/>
        </w:rPr>
        <w:t>地区信息库导入，江阴至各地区里程补贴表导入，招生人员库导入。</w:t>
      </w:r>
    </w:p>
    <w:p w14:paraId="08E74DDE" w14:textId="77777777" w:rsidR="00AF6F5D" w:rsidRPr="00AF6F5D" w:rsidRDefault="00AF6F5D" w:rsidP="003E34CF">
      <w:pPr>
        <w:pStyle w:val="affb"/>
        <w:numPr>
          <w:ilvl w:val="0"/>
          <w:numId w:val="12"/>
        </w:numPr>
        <w:spacing w:line="360" w:lineRule="auto"/>
        <w:ind w:firstLineChars="0"/>
        <w:jc w:val="left"/>
        <w:rPr>
          <w:rFonts w:ascii="宋体" w:hAnsi="宋体"/>
          <w:color w:val="000000"/>
          <w:sz w:val="24"/>
        </w:rPr>
      </w:pPr>
      <w:r w:rsidRPr="00AF6F5D">
        <w:rPr>
          <w:rFonts w:ascii="宋体" w:hAnsi="宋体" w:hint="eastAsia"/>
          <w:color w:val="000000"/>
          <w:sz w:val="24"/>
        </w:rPr>
        <w:t>规则设置</w:t>
      </w:r>
    </w:p>
    <w:p w14:paraId="2CA2E8F5" w14:textId="77777777" w:rsidR="00AF6F5D" w:rsidRPr="00AF6F5D" w:rsidRDefault="00AF6F5D" w:rsidP="00AF6F5D">
      <w:pPr>
        <w:spacing w:line="360" w:lineRule="auto"/>
        <w:ind w:firstLineChars="200" w:firstLine="480"/>
        <w:jc w:val="left"/>
        <w:rPr>
          <w:rFonts w:ascii="宋体" w:hAnsi="宋体"/>
          <w:color w:val="000000"/>
          <w:sz w:val="24"/>
        </w:rPr>
      </w:pPr>
      <w:r w:rsidRPr="00AF6F5D">
        <w:rPr>
          <w:rFonts w:ascii="宋体" w:hAnsi="宋体" w:hint="eastAsia"/>
          <w:color w:val="000000"/>
          <w:sz w:val="24"/>
        </w:rPr>
        <w:t>各地区可设置报销总额度，其中各项费用也可批量设置上限额度，超过额定值提示超额不予保存。</w:t>
      </w:r>
    </w:p>
    <w:p w14:paraId="00CFD866" w14:textId="77777777" w:rsidR="00AF6F5D" w:rsidRPr="00AF6F5D" w:rsidRDefault="00AF6F5D" w:rsidP="00AF6F5D">
      <w:pPr>
        <w:spacing w:line="360" w:lineRule="auto"/>
        <w:ind w:firstLineChars="200" w:firstLine="480"/>
        <w:jc w:val="left"/>
        <w:rPr>
          <w:rFonts w:ascii="宋体" w:hAnsi="宋体"/>
          <w:color w:val="000000"/>
          <w:sz w:val="24"/>
        </w:rPr>
      </w:pPr>
      <w:r w:rsidRPr="00AF6F5D">
        <w:rPr>
          <w:rFonts w:ascii="宋体" w:hAnsi="宋体" w:hint="eastAsia"/>
          <w:color w:val="000000"/>
          <w:sz w:val="24"/>
        </w:rPr>
        <w:t>总费用=里程补贴+住宿费+伙食补贴+过路/停车费+公共交通费+餐饮费+其它费用</w:t>
      </w:r>
    </w:p>
    <w:p w14:paraId="40AD68EB" w14:textId="77777777" w:rsidR="00AF6F5D" w:rsidRPr="00AF6F5D" w:rsidRDefault="00AF6F5D" w:rsidP="00AF6F5D">
      <w:pPr>
        <w:spacing w:line="360" w:lineRule="auto"/>
        <w:ind w:firstLineChars="200" w:firstLine="480"/>
        <w:jc w:val="left"/>
        <w:rPr>
          <w:rFonts w:ascii="宋体" w:hAnsi="宋体"/>
          <w:color w:val="000000"/>
          <w:sz w:val="24"/>
        </w:rPr>
      </w:pPr>
      <w:r w:rsidRPr="00AF6F5D">
        <w:rPr>
          <w:rFonts w:ascii="宋体" w:hAnsi="宋体" w:hint="eastAsia"/>
          <w:color w:val="000000"/>
          <w:sz w:val="24"/>
        </w:rPr>
        <w:t>注：里程补贴根据江阴至各地区里程补贴表对照地区选项自动生成，伙食补贴对照日期区间自动生成，每日单价可自定义。</w:t>
      </w:r>
    </w:p>
    <w:p w14:paraId="579ECB20" w14:textId="77777777" w:rsidR="00AF6F5D" w:rsidRPr="00AF6F5D" w:rsidRDefault="00AF6F5D" w:rsidP="003E34CF">
      <w:pPr>
        <w:pStyle w:val="affb"/>
        <w:numPr>
          <w:ilvl w:val="0"/>
          <w:numId w:val="12"/>
        </w:numPr>
        <w:spacing w:line="360" w:lineRule="auto"/>
        <w:ind w:firstLineChars="0"/>
        <w:jc w:val="left"/>
        <w:rPr>
          <w:rFonts w:ascii="宋体" w:hAnsi="宋体"/>
          <w:color w:val="000000"/>
          <w:sz w:val="24"/>
        </w:rPr>
      </w:pPr>
      <w:r w:rsidRPr="00AF6F5D">
        <w:rPr>
          <w:rFonts w:ascii="宋体" w:hAnsi="宋体" w:hint="eastAsia"/>
          <w:color w:val="000000"/>
          <w:sz w:val="24"/>
        </w:rPr>
        <w:t>费用信息录入</w:t>
      </w:r>
    </w:p>
    <w:p w14:paraId="01E36212" w14:textId="77777777" w:rsidR="00AF6F5D" w:rsidRPr="00AF6F5D" w:rsidRDefault="00AF6F5D" w:rsidP="00AF6F5D">
      <w:pPr>
        <w:spacing w:line="360" w:lineRule="auto"/>
        <w:ind w:firstLineChars="200" w:firstLine="480"/>
        <w:jc w:val="left"/>
        <w:rPr>
          <w:rFonts w:ascii="宋体" w:hAnsi="宋体"/>
          <w:color w:val="000000"/>
          <w:sz w:val="24"/>
        </w:rPr>
      </w:pPr>
      <w:r w:rsidRPr="00AF6F5D">
        <w:rPr>
          <w:rFonts w:ascii="宋体" w:hAnsi="宋体" w:hint="eastAsia"/>
          <w:color w:val="000000"/>
          <w:sz w:val="24"/>
        </w:rPr>
        <w:t>每一次行程录入生成一条记录，同时生成流水编号（日期、时间编码）字段设置：日期区间（复选）、地区（复选）、住宿费（填充）、过路/停车费（填充）、公共交通费（填充）、餐饮费（填充）、其它费用（填充）。每一条记录保存后，点击提交审核，将记录发送给一级审核。记录显示审核中。</w:t>
      </w:r>
    </w:p>
    <w:p w14:paraId="0B35FF0B" w14:textId="77777777" w:rsidR="00AF6F5D" w:rsidRPr="00AF6F5D" w:rsidRDefault="00AF6F5D" w:rsidP="003E34CF">
      <w:pPr>
        <w:pStyle w:val="affb"/>
        <w:numPr>
          <w:ilvl w:val="0"/>
          <w:numId w:val="12"/>
        </w:numPr>
        <w:spacing w:line="360" w:lineRule="auto"/>
        <w:ind w:firstLineChars="0"/>
        <w:jc w:val="left"/>
        <w:rPr>
          <w:rFonts w:ascii="宋体" w:hAnsi="宋体"/>
          <w:color w:val="000000"/>
          <w:sz w:val="24"/>
        </w:rPr>
      </w:pPr>
      <w:r w:rsidRPr="00AF6F5D">
        <w:rPr>
          <w:rFonts w:ascii="宋体" w:hAnsi="宋体" w:hint="eastAsia"/>
          <w:color w:val="000000"/>
          <w:sz w:val="24"/>
        </w:rPr>
        <w:t>费用信息一级审核</w:t>
      </w:r>
    </w:p>
    <w:p w14:paraId="31860CCF" w14:textId="77777777" w:rsidR="00AF6F5D" w:rsidRPr="00AF6F5D" w:rsidRDefault="00AF6F5D" w:rsidP="00AF6F5D">
      <w:pPr>
        <w:spacing w:line="360" w:lineRule="auto"/>
        <w:ind w:firstLineChars="200" w:firstLine="480"/>
        <w:jc w:val="left"/>
        <w:rPr>
          <w:rFonts w:ascii="宋体" w:hAnsi="宋体"/>
          <w:color w:val="000000"/>
          <w:sz w:val="24"/>
        </w:rPr>
      </w:pPr>
      <w:r w:rsidRPr="00AF6F5D">
        <w:rPr>
          <w:rFonts w:ascii="宋体" w:hAnsi="宋体" w:hint="eastAsia"/>
          <w:color w:val="000000"/>
          <w:sz w:val="24"/>
        </w:rPr>
        <w:t>授权人员登陆系统，审核费用信息，勾选审核通过，发送给二级审核。勾选审</w:t>
      </w:r>
      <w:r w:rsidRPr="00AF6F5D">
        <w:rPr>
          <w:rFonts w:ascii="宋体" w:hAnsi="宋体" w:hint="eastAsia"/>
          <w:color w:val="000000"/>
          <w:sz w:val="24"/>
        </w:rPr>
        <w:lastRenderedPageBreak/>
        <w:t>核不通过，增加字段退回理由（填充），反馈给录入人。</w:t>
      </w:r>
    </w:p>
    <w:p w14:paraId="7EA63A6D" w14:textId="77777777" w:rsidR="00AF6F5D" w:rsidRPr="00AF6F5D" w:rsidRDefault="00AF6F5D" w:rsidP="003E34CF">
      <w:pPr>
        <w:pStyle w:val="affb"/>
        <w:numPr>
          <w:ilvl w:val="0"/>
          <w:numId w:val="12"/>
        </w:numPr>
        <w:spacing w:line="360" w:lineRule="auto"/>
        <w:ind w:firstLineChars="0"/>
        <w:jc w:val="left"/>
        <w:rPr>
          <w:rFonts w:ascii="宋体" w:hAnsi="宋体"/>
          <w:color w:val="000000"/>
          <w:sz w:val="24"/>
        </w:rPr>
      </w:pPr>
      <w:r w:rsidRPr="00AF6F5D">
        <w:rPr>
          <w:rFonts w:ascii="宋体" w:hAnsi="宋体" w:hint="eastAsia"/>
          <w:color w:val="000000"/>
          <w:sz w:val="24"/>
        </w:rPr>
        <w:t>费用信息二级审核</w:t>
      </w:r>
    </w:p>
    <w:p w14:paraId="4A1C655D" w14:textId="77777777" w:rsidR="00AF6F5D" w:rsidRPr="00AF6F5D" w:rsidRDefault="00AF6F5D" w:rsidP="00AF6F5D">
      <w:pPr>
        <w:spacing w:line="360" w:lineRule="auto"/>
        <w:ind w:firstLineChars="200" w:firstLine="480"/>
        <w:jc w:val="left"/>
        <w:rPr>
          <w:rFonts w:ascii="宋体" w:hAnsi="宋体"/>
          <w:color w:val="000000"/>
          <w:sz w:val="24"/>
        </w:rPr>
      </w:pPr>
      <w:r w:rsidRPr="00AF6F5D">
        <w:rPr>
          <w:rFonts w:ascii="宋体" w:hAnsi="宋体" w:hint="eastAsia"/>
          <w:color w:val="000000"/>
          <w:sz w:val="24"/>
        </w:rPr>
        <w:t>授权人员登陆系统，查看审核记录，勾选勾选审核通过，记录显示费用报销成功。勾选审核不通过，增加字段退回理由（填充），反馈给录入人。</w:t>
      </w:r>
    </w:p>
    <w:p w14:paraId="3E698976" w14:textId="77777777" w:rsidR="00AF6F5D" w:rsidRPr="00AF6F5D" w:rsidRDefault="00AF6F5D" w:rsidP="003E34CF">
      <w:pPr>
        <w:pStyle w:val="affb"/>
        <w:numPr>
          <w:ilvl w:val="0"/>
          <w:numId w:val="12"/>
        </w:numPr>
        <w:spacing w:line="360" w:lineRule="auto"/>
        <w:ind w:firstLineChars="0"/>
        <w:jc w:val="left"/>
        <w:rPr>
          <w:rFonts w:ascii="宋体" w:hAnsi="宋体"/>
          <w:color w:val="000000"/>
          <w:sz w:val="24"/>
        </w:rPr>
      </w:pPr>
      <w:r w:rsidRPr="00AF6F5D">
        <w:rPr>
          <w:rFonts w:ascii="宋体" w:hAnsi="宋体" w:hint="eastAsia"/>
          <w:color w:val="000000"/>
          <w:sz w:val="24"/>
        </w:rPr>
        <w:t>信息查询</w:t>
      </w:r>
    </w:p>
    <w:p w14:paraId="71CB4430" w14:textId="77777777" w:rsidR="00AF6F5D" w:rsidRPr="00AF6F5D" w:rsidRDefault="00AF6F5D" w:rsidP="00AF6F5D">
      <w:pPr>
        <w:spacing w:line="360" w:lineRule="auto"/>
        <w:ind w:firstLineChars="200" w:firstLine="480"/>
        <w:jc w:val="left"/>
        <w:rPr>
          <w:rFonts w:ascii="宋体" w:hAnsi="宋体"/>
          <w:color w:val="000000"/>
          <w:sz w:val="24"/>
        </w:rPr>
      </w:pPr>
      <w:r w:rsidRPr="00AF6F5D">
        <w:rPr>
          <w:rFonts w:ascii="宋体" w:hAnsi="宋体" w:hint="eastAsia"/>
          <w:color w:val="000000"/>
          <w:sz w:val="24"/>
        </w:rPr>
        <w:t>可以查阅记录，费用额度，累计报销额度，费用报销审核状态，查看反馈信息。</w:t>
      </w:r>
    </w:p>
    <w:p w14:paraId="1E03DADA" w14:textId="77777777" w:rsidR="00AF6F5D" w:rsidRPr="00AF6F5D" w:rsidRDefault="00AF6F5D" w:rsidP="003E34CF">
      <w:pPr>
        <w:pStyle w:val="affb"/>
        <w:numPr>
          <w:ilvl w:val="0"/>
          <w:numId w:val="12"/>
        </w:numPr>
        <w:spacing w:line="360" w:lineRule="auto"/>
        <w:ind w:firstLineChars="0"/>
        <w:jc w:val="left"/>
        <w:rPr>
          <w:rFonts w:ascii="宋体" w:hAnsi="宋体"/>
          <w:color w:val="000000"/>
          <w:sz w:val="24"/>
        </w:rPr>
      </w:pPr>
      <w:r w:rsidRPr="00AF6F5D">
        <w:rPr>
          <w:rFonts w:ascii="宋体" w:hAnsi="宋体" w:hint="eastAsia"/>
          <w:color w:val="000000"/>
          <w:sz w:val="24"/>
        </w:rPr>
        <w:t>信息修改</w:t>
      </w:r>
    </w:p>
    <w:p w14:paraId="14EFA8F3" w14:textId="77777777" w:rsidR="00AF6F5D" w:rsidRPr="00AF6F5D" w:rsidRDefault="00AF6F5D" w:rsidP="00AF6F5D">
      <w:pPr>
        <w:spacing w:line="360" w:lineRule="auto"/>
        <w:ind w:firstLineChars="200" w:firstLine="480"/>
        <w:jc w:val="left"/>
        <w:rPr>
          <w:rFonts w:ascii="宋体" w:hAnsi="宋体"/>
          <w:color w:val="000000"/>
          <w:sz w:val="24"/>
        </w:rPr>
      </w:pPr>
      <w:r w:rsidRPr="00AF6F5D">
        <w:rPr>
          <w:rFonts w:ascii="宋体" w:hAnsi="宋体" w:hint="eastAsia"/>
          <w:color w:val="000000"/>
          <w:sz w:val="24"/>
        </w:rPr>
        <w:t>授权人员登陆系统，可对权限内字段信息进行修改。审核中、报销成功记录不可修改。</w:t>
      </w:r>
    </w:p>
    <w:p w14:paraId="49313E41" w14:textId="77777777" w:rsidR="00AF6F5D" w:rsidRPr="00AF6F5D" w:rsidRDefault="00AF6F5D" w:rsidP="003E34CF">
      <w:pPr>
        <w:pStyle w:val="affb"/>
        <w:numPr>
          <w:ilvl w:val="0"/>
          <w:numId w:val="12"/>
        </w:numPr>
        <w:spacing w:line="360" w:lineRule="auto"/>
        <w:ind w:firstLineChars="0"/>
        <w:jc w:val="left"/>
        <w:rPr>
          <w:rFonts w:ascii="宋体" w:hAnsi="宋体"/>
          <w:color w:val="000000"/>
          <w:sz w:val="24"/>
        </w:rPr>
      </w:pPr>
      <w:r w:rsidRPr="00AF6F5D">
        <w:rPr>
          <w:rFonts w:ascii="宋体" w:hAnsi="宋体" w:hint="eastAsia"/>
          <w:color w:val="000000"/>
          <w:sz w:val="24"/>
        </w:rPr>
        <w:t>信息导出</w:t>
      </w:r>
    </w:p>
    <w:p w14:paraId="012E2480" w14:textId="77777777" w:rsidR="00AF6F5D" w:rsidRPr="00AF6F5D" w:rsidRDefault="00AF6F5D" w:rsidP="00AF6F5D">
      <w:pPr>
        <w:spacing w:line="360" w:lineRule="auto"/>
        <w:ind w:firstLineChars="200" w:firstLine="480"/>
        <w:jc w:val="left"/>
        <w:rPr>
          <w:rFonts w:ascii="宋体" w:hAnsi="宋体"/>
          <w:color w:val="000000"/>
          <w:sz w:val="24"/>
        </w:rPr>
      </w:pPr>
      <w:r w:rsidRPr="00AF6F5D">
        <w:rPr>
          <w:rFonts w:ascii="宋体" w:hAnsi="宋体" w:hint="eastAsia"/>
          <w:color w:val="000000"/>
          <w:sz w:val="24"/>
        </w:rPr>
        <w:t>可以按照自定义字段导出记录。</w:t>
      </w:r>
    </w:p>
    <w:p w14:paraId="623AF0A7" w14:textId="77777777" w:rsidR="00AF6F5D" w:rsidRPr="00AF6F5D" w:rsidRDefault="00AF6F5D" w:rsidP="003E34CF">
      <w:pPr>
        <w:pStyle w:val="affb"/>
        <w:numPr>
          <w:ilvl w:val="0"/>
          <w:numId w:val="12"/>
        </w:numPr>
        <w:spacing w:line="360" w:lineRule="auto"/>
        <w:ind w:firstLineChars="0"/>
        <w:jc w:val="left"/>
        <w:rPr>
          <w:rFonts w:ascii="宋体" w:hAnsi="宋体"/>
          <w:color w:val="000000"/>
          <w:sz w:val="24"/>
        </w:rPr>
      </w:pPr>
      <w:r w:rsidRPr="00AF6F5D">
        <w:rPr>
          <w:rFonts w:ascii="宋体" w:hAnsi="宋体" w:hint="eastAsia"/>
          <w:color w:val="000000"/>
          <w:sz w:val="24"/>
        </w:rPr>
        <w:t>端口管理</w:t>
      </w:r>
    </w:p>
    <w:p w14:paraId="0A2F32AE" w14:textId="65228D7C" w:rsidR="00AF6F5D" w:rsidRPr="00AF6F5D" w:rsidRDefault="00AF6F5D" w:rsidP="00AF6F5D">
      <w:pPr>
        <w:spacing w:line="360" w:lineRule="auto"/>
        <w:ind w:firstLineChars="200" w:firstLine="480"/>
        <w:jc w:val="left"/>
        <w:rPr>
          <w:rFonts w:ascii="宋体" w:hAnsi="宋体"/>
          <w:color w:val="000000"/>
          <w:sz w:val="24"/>
        </w:rPr>
      </w:pPr>
      <w:r w:rsidRPr="00AF6F5D">
        <w:rPr>
          <w:rFonts w:ascii="宋体" w:hAnsi="宋体" w:hint="eastAsia"/>
          <w:color w:val="000000"/>
          <w:sz w:val="24"/>
        </w:rPr>
        <w:t>1、招生人员端口</w:t>
      </w:r>
    </w:p>
    <w:p w14:paraId="4FB7ED64" w14:textId="77777777" w:rsidR="00AF6F5D" w:rsidRPr="00AF6F5D" w:rsidRDefault="00AF6F5D" w:rsidP="00AF6F5D">
      <w:pPr>
        <w:spacing w:line="360" w:lineRule="auto"/>
        <w:ind w:firstLineChars="200" w:firstLine="480"/>
        <w:jc w:val="left"/>
        <w:rPr>
          <w:rFonts w:ascii="宋体" w:hAnsi="宋体"/>
          <w:color w:val="000000"/>
          <w:sz w:val="24"/>
        </w:rPr>
      </w:pPr>
      <w:r w:rsidRPr="00AF6F5D">
        <w:rPr>
          <w:rFonts w:ascii="宋体" w:hAnsi="宋体" w:hint="eastAsia"/>
          <w:color w:val="000000"/>
          <w:sz w:val="24"/>
        </w:rPr>
        <w:t>以上费用信息录入、信息查询、信息修改、信息导出操作功能。</w:t>
      </w:r>
    </w:p>
    <w:p w14:paraId="5E1AE74C" w14:textId="0EE25F48" w:rsidR="00AF6F5D" w:rsidRPr="00AF6F5D" w:rsidRDefault="00AF6F5D" w:rsidP="00AF6F5D">
      <w:pPr>
        <w:spacing w:line="360" w:lineRule="auto"/>
        <w:ind w:firstLineChars="200" w:firstLine="480"/>
        <w:jc w:val="left"/>
        <w:rPr>
          <w:rFonts w:ascii="宋体" w:hAnsi="宋体"/>
          <w:color w:val="000000"/>
          <w:sz w:val="24"/>
        </w:rPr>
      </w:pPr>
      <w:r w:rsidRPr="00AF6F5D">
        <w:rPr>
          <w:rFonts w:ascii="宋体" w:hAnsi="宋体" w:hint="eastAsia"/>
          <w:color w:val="000000"/>
          <w:sz w:val="24"/>
        </w:rPr>
        <w:t>2、校级管理端口</w:t>
      </w:r>
    </w:p>
    <w:p w14:paraId="492843DF" w14:textId="6787F083" w:rsidR="00AF6F5D" w:rsidRPr="00AF6F5D" w:rsidRDefault="00AF6F5D" w:rsidP="00AF6F5D">
      <w:pPr>
        <w:spacing w:line="360" w:lineRule="auto"/>
        <w:ind w:firstLineChars="200" w:firstLine="480"/>
        <w:jc w:val="left"/>
        <w:rPr>
          <w:rFonts w:ascii="宋体" w:hAnsi="宋体"/>
          <w:color w:val="000000"/>
          <w:sz w:val="24"/>
        </w:rPr>
      </w:pPr>
      <w:r w:rsidRPr="00AF6F5D">
        <w:rPr>
          <w:rFonts w:ascii="宋体" w:hAnsi="宋体" w:hint="eastAsia"/>
          <w:color w:val="000000"/>
          <w:sz w:val="24"/>
        </w:rPr>
        <w:t>以上规则设置、费用信息一级、二级审核、信息查询、信息导出所列操作功能。权限调用通讯录模块相关设置。</w:t>
      </w:r>
    </w:p>
    <w:p w14:paraId="28C0A61E" w14:textId="013EBF57" w:rsidR="00AF6F5D" w:rsidRPr="00AF6F5D" w:rsidRDefault="00AF6F5D" w:rsidP="00AF6F5D">
      <w:pPr>
        <w:spacing w:line="360" w:lineRule="auto"/>
        <w:ind w:firstLineChars="200" w:firstLine="480"/>
        <w:jc w:val="left"/>
        <w:rPr>
          <w:rFonts w:ascii="宋体" w:hAnsi="宋体"/>
          <w:color w:val="000000"/>
          <w:sz w:val="24"/>
        </w:rPr>
      </w:pPr>
      <w:r w:rsidRPr="00AF6F5D">
        <w:rPr>
          <w:rFonts w:ascii="宋体" w:hAnsi="宋体" w:hint="eastAsia"/>
          <w:color w:val="000000"/>
          <w:sz w:val="24"/>
        </w:rPr>
        <w:t>3、系部管理端口</w:t>
      </w:r>
    </w:p>
    <w:p w14:paraId="75CA58B7" w14:textId="369F0EA1" w:rsidR="00AF6F5D" w:rsidRPr="00AF6F5D" w:rsidRDefault="00AF6F5D" w:rsidP="00AF6F5D">
      <w:pPr>
        <w:spacing w:line="360" w:lineRule="auto"/>
        <w:ind w:firstLineChars="200" w:firstLine="480"/>
        <w:jc w:val="left"/>
        <w:rPr>
          <w:rFonts w:ascii="宋体" w:hAnsi="宋体"/>
          <w:color w:val="000000"/>
          <w:sz w:val="24"/>
        </w:rPr>
      </w:pPr>
      <w:r w:rsidRPr="00AF6F5D">
        <w:rPr>
          <w:rFonts w:ascii="宋体" w:hAnsi="宋体" w:hint="eastAsia"/>
          <w:color w:val="000000"/>
          <w:sz w:val="24"/>
        </w:rPr>
        <w:t>功能根据校级管理员分配。权限调用通讯录模块相关设置。</w:t>
      </w:r>
    </w:p>
    <w:p w14:paraId="7F4B1E93" w14:textId="3CD5502E" w:rsidR="000D1267" w:rsidRPr="000D1267" w:rsidRDefault="000D1267" w:rsidP="000D1267">
      <w:pPr>
        <w:pStyle w:val="2"/>
        <w:spacing w:before="120" w:after="120" w:line="360" w:lineRule="auto"/>
        <w:ind w:left="426"/>
        <w:jc w:val="both"/>
        <w:rPr>
          <w:sz w:val="28"/>
          <w:szCs w:val="28"/>
        </w:rPr>
      </w:pPr>
      <w:r w:rsidRPr="000D1267">
        <w:rPr>
          <w:rFonts w:hint="eastAsia"/>
          <w:sz w:val="28"/>
          <w:szCs w:val="28"/>
        </w:rPr>
        <w:t>计划编制模块</w:t>
      </w:r>
    </w:p>
    <w:p w14:paraId="7FE0E6A2" w14:textId="29F5D4A4" w:rsidR="000D1267" w:rsidRDefault="000D1267" w:rsidP="000D1267">
      <w:pPr>
        <w:spacing w:line="360" w:lineRule="auto"/>
        <w:ind w:firstLineChars="200" w:firstLine="480"/>
        <w:jc w:val="left"/>
        <w:rPr>
          <w:rFonts w:ascii="宋体" w:hAnsi="宋体"/>
          <w:color w:val="000000"/>
          <w:sz w:val="24"/>
        </w:rPr>
      </w:pPr>
      <w:r w:rsidRPr="000D1267">
        <w:rPr>
          <w:rFonts w:ascii="宋体" w:hAnsi="宋体" w:hint="eastAsia"/>
          <w:color w:val="000000"/>
          <w:sz w:val="24"/>
        </w:rPr>
        <w:t>该模块用于全年招生总计划编制，包括中职生招生（对口单招、中职注册），高中生招生（提前招生、普高、普高注册），共五个批次的所有计划。实现分权限录入，按照要求字段导出功能。包括管理员制定编制规则（例如：外省规模，专业规模）、系部门实际录入、招就处审核修改。</w:t>
      </w:r>
    </w:p>
    <w:p w14:paraId="0724006B" w14:textId="77777777" w:rsidR="00AF6F5D" w:rsidRPr="00AF6F5D" w:rsidRDefault="00AF6F5D" w:rsidP="003E34CF">
      <w:pPr>
        <w:pStyle w:val="affb"/>
        <w:numPr>
          <w:ilvl w:val="0"/>
          <w:numId w:val="12"/>
        </w:numPr>
        <w:spacing w:line="360" w:lineRule="auto"/>
        <w:ind w:firstLineChars="0"/>
        <w:jc w:val="left"/>
        <w:rPr>
          <w:rFonts w:ascii="宋体" w:hAnsi="宋体"/>
          <w:color w:val="000000"/>
          <w:sz w:val="24"/>
        </w:rPr>
      </w:pPr>
      <w:r w:rsidRPr="00AF6F5D">
        <w:rPr>
          <w:rFonts w:ascii="宋体" w:hAnsi="宋体" w:hint="eastAsia"/>
          <w:color w:val="000000"/>
          <w:sz w:val="24"/>
        </w:rPr>
        <w:t>规则设置</w:t>
      </w:r>
    </w:p>
    <w:p w14:paraId="0B30B802" w14:textId="77777777" w:rsidR="00AF6F5D" w:rsidRPr="00AF6F5D" w:rsidRDefault="00AF6F5D" w:rsidP="003E34CF">
      <w:pPr>
        <w:numPr>
          <w:ilvl w:val="0"/>
          <w:numId w:val="13"/>
        </w:numPr>
        <w:spacing w:line="360" w:lineRule="auto"/>
        <w:rPr>
          <w:rFonts w:ascii="宋体" w:hAnsi="宋体"/>
          <w:sz w:val="24"/>
          <w:szCs w:val="24"/>
        </w:rPr>
      </w:pPr>
      <w:r w:rsidRPr="00AF6F5D">
        <w:rPr>
          <w:rFonts w:ascii="宋体" w:hAnsi="宋体" w:hint="eastAsia"/>
          <w:sz w:val="24"/>
          <w:szCs w:val="24"/>
        </w:rPr>
        <w:t>总计划数=江苏省计划数+外省计划数</w:t>
      </w:r>
    </w:p>
    <w:p w14:paraId="670FC956" w14:textId="77777777" w:rsidR="00AF6F5D" w:rsidRPr="00AF6F5D" w:rsidRDefault="00AF6F5D" w:rsidP="003E34CF">
      <w:pPr>
        <w:numPr>
          <w:ilvl w:val="0"/>
          <w:numId w:val="13"/>
        </w:numPr>
        <w:spacing w:line="360" w:lineRule="auto"/>
        <w:rPr>
          <w:rFonts w:ascii="宋体" w:hAnsi="宋体"/>
          <w:sz w:val="24"/>
          <w:szCs w:val="24"/>
        </w:rPr>
      </w:pPr>
      <w:r w:rsidRPr="00AF6F5D">
        <w:rPr>
          <w:rFonts w:ascii="宋体" w:hAnsi="宋体" w:hint="eastAsia"/>
          <w:sz w:val="24"/>
          <w:szCs w:val="24"/>
        </w:rPr>
        <w:t>江苏省计划数=提前招生+对口单招+中职注册+转段升学+普高文科+普高注册文科+普高理科+普高注册理科+艺术类</w:t>
      </w:r>
    </w:p>
    <w:p w14:paraId="63ABDA37" w14:textId="77777777" w:rsidR="00AF6F5D" w:rsidRPr="00AF6F5D" w:rsidRDefault="00AF6F5D" w:rsidP="003E34CF">
      <w:pPr>
        <w:numPr>
          <w:ilvl w:val="0"/>
          <w:numId w:val="13"/>
        </w:numPr>
        <w:spacing w:line="360" w:lineRule="auto"/>
        <w:rPr>
          <w:rFonts w:ascii="宋体" w:hAnsi="宋体"/>
          <w:sz w:val="24"/>
          <w:szCs w:val="24"/>
        </w:rPr>
      </w:pPr>
      <w:r w:rsidRPr="00AF6F5D">
        <w:rPr>
          <w:rFonts w:ascii="宋体" w:hAnsi="宋体" w:hint="eastAsia"/>
          <w:sz w:val="24"/>
          <w:szCs w:val="24"/>
        </w:rPr>
        <w:t>外省计划数=各省普高文科+各省普高理科</w:t>
      </w:r>
    </w:p>
    <w:p w14:paraId="52DF63AB" w14:textId="77777777" w:rsidR="00AF6F5D" w:rsidRPr="00AF6F5D" w:rsidRDefault="00AF6F5D" w:rsidP="003E34CF">
      <w:pPr>
        <w:numPr>
          <w:ilvl w:val="0"/>
          <w:numId w:val="13"/>
        </w:numPr>
        <w:spacing w:line="360" w:lineRule="auto"/>
        <w:rPr>
          <w:rFonts w:ascii="宋体" w:hAnsi="宋体"/>
          <w:sz w:val="24"/>
          <w:szCs w:val="24"/>
        </w:rPr>
      </w:pPr>
      <w:r w:rsidRPr="00AF6F5D">
        <w:rPr>
          <w:rFonts w:ascii="宋体" w:hAnsi="宋体" w:hint="eastAsia"/>
          <w:sz w:val="24"/>
          <w:szCs w:val="24"/>
        </w:rPr>
        <w:lastRenderedPageBreak/>
        <w:t>总计划数=各专业文科+各专业理科</w:t>
      </w:r>
    </w:p>
    <w:p w14:paraId="5EFF8258" w14:textId="77777777" w:rsidR="00AF6F5D" w:rsidRPr="00AF6F5D" w:rsidRDefault="00AF6F5D" w:rsidP="003E34CF">
      <w:pPr>
        <w:numPr>
          <w:ilvl w:val="0"/>
          <w:numId w:val="13"/>
        </w:numPr>
        <w:spacing w:line="360" w:lineRule="auto"/>
        <w:rPr>
          <w:rFonts w:ascii="宋体" w:hAnsi="宋体"/>
          <w:sz w:val="24"/>
          <w:szCs w:val="24"/>
        </w:rPr>
      </w:pPr>
      <w:r w:rsidRPr="00AF6F5D">
        <w:rPr>
          <w:rFonts w:ascii="宋体" w:hAnsi="宋体" w:hint="eastAsia"/>
          <w:sz w:val="24"/>
          <w:szCs w:val="24"/>
        </w:rPr>
        <w:t>专业来源教务处数据库同步</w:t>
      </w:r>
    </w:p>
    <w:p w14:paraId="0B38410A" w14:textId="77777777" w:rsidR="00AF6F5D" w:rsidRPr="00AF6F5D" w:rsidRDefault="00AF6F5D" w:rsidP="003E34CF">
      <w:pPr>
        <w:pStyle w:val="affb"/>
        <w:numPr>
          <w:ilvl w:val="0"/>
          <w:numId w:val="12"/>
        </w:numPr>
        <w:spacing w:line="360" w:lineRule="auto"/>
        <w:ind w:firstLineChars="0"/>
        <w:jc w:val="left"/>
        <w:rPr>
          <w:rFonts w:ascii="宋体" w:hAnsi="宋体"/>
          <w:color w:val="000000"/>
          <w:sz w:val="24"/>
        </w:rPr>
      </w:pPr>
      <w:r w:rsidRPr="00AF6F5D">
        <w:rPr>
          <w:rFonts w:ascii="宋体" w:hAnsi="宋体" w:hint="eastAsia"/>
          <w:color w:val="000000"/>
          <w:sz w:val="24"/>
        </w:rPr>
        <w:t>权限管理</w:t>
      </w:r>
    </w:p>
    <w:p w14:paraId="0823D2A9" w14:textId="77777777" w:rsidR="00AF6F5D" w:rsidRPr="00AF6F5D" w:rsidRDefault="00AF6F5D" w:rsidP="003E34CF">
      <w:pPr>
        <w:numPr>
          <w:ilvl w:val="0"/>
          <w:numId w:val="14"/>
        </w:numPr>
        <w:spacing w:line="360" w:lineRule="auto"/>
        <w:rPr>
          <w:rFonts w:ascii="宋体" w:hAnsi="宋体"/>
          <w:sz w:val="24"/>
          <w:szCs w:val="24"/>
        </w:rPr>
      </w:pPr>
      <w:r w:rsidRPr="00AF6F5D">
        <w:rPr>
          <w:rFonts w:ascii="宋体" w:hAnsi="宋体" w:hint="eastAsia"/>
          <w:sz w:val="24"/>
          <w:szCs w:val="24"/>
        </w:rPr>
        <w:t>各系分配权限账号，填写本系专业计划</w:t>
      </w:r>
    </w:p>
    <w:p w14:paraId="61554F72" w14:textId="77777777" w:rsidR="00AF6F5D" w:rsidRPr="00AF6F5D" w:rsidRDefault="00AF6F5D" w:rsidP="003E34CF">
      <w:pPr>
        <w:numPr>
          <w:ilvl w:val="0"/>
          <w:numId w:val="14"/>
        </w:numPr>
        <w:spacing w:line="360" w:lineRule="auto"/>
        <w:rPr>
          <w:rFonts w:ascii="宋体" w:hAnsi="宋体"/>
          <w:sz w:val="24"/>
          <w:szCs w:val="24"/>
        </w:rPr>
      </w:pPr>
      <w:r w:rsidRPr="00AF6F5D">
        <w:rPr>
          <w:rFonts w:ascii="宋体" w:hAnsi="宋体" w:hint="eastAsia"/>
          <w:sz w:val="24"/>
          <w:szCs w:val="24"/>
        </w:rPr>
        <w:t>校级管理权限账号，设置计划填写规则（例如总计划数、各省计划数）</w:t>
      </w:r>
    </w:p>
    <w:p w14:paraId="20D5AF25" w14:textId="77777777" w:rsidR="00AF6F5D" w:rsidRPr="00AF6F5D" w:rsidRDefault="00AF6F5D" w:rsidP="003E34CF">
      <w:pPr>
        <w:numPr>
          <w:ilvl w:val="0"/>
          <w:numId w:val="14"/>
        </w:numPr>
        <w:spacing w:line="360" w:lineRule="auto"/>
        <w:rPr>
          <w:rFonts w:ascii="宋体" w:hAnsi="宋体"/>
          <w:sz w:val="24"/>
          <w:szCs w:val="24"/>
        </w:rPr>
      </w:pPr>
      <w:r w:rsidRPr="00AF6F5D">
        <w:rPr>
          <w:rFonts w:ascii="宋体" w:hAnsi="宋体" w:hint="eastAsia"/>
          <w:sz w:val="24"/>
          <w:szCs w:val="24"/>
        </w:rPr>
        <w:t>修改各计划字段的权限</w:t>
      </w:r>
    </w:p>
    <w:p w14:paraId="40ACD30B" w14:textId="77777777" w:rsidR="00AF6F5D" w:rsidRPr="00AF6F5D" w:rsidRDefault="00AF6F5D" w:rsidP="003E34CF">
      <w:pPr>
        <w:pStyle w:val="affb"/>
        <w:numPr>
          <w:ilvl w:val="0"/>
          <w:numId w:val="12"/>
        </w:numPr>
        <w:spacing w:line="360" w:lineRule="auto"/>
        <w:ind w:firstLineChars="0"/>
        <w:jc w:val="left"/>
        <w:rPr>
          <w:rFonts w:ascii="宋体" w:hAnsi="宋体"/>
          <w:color w:val="000000"/>
          <w:sz w:val="24"/>
        </w:rPr>
      </w:pPr>
      <w:r w:rsidRPr="00AF6F5D">
        <w:rPr>
          <w:rFonts w:ascii="宋体" w:hAnsi="宋体" w:hint="eastAsia"/>
          <w:color w:val="000000"/>
          <w:sz w:val="24"/>
        </w:rPr>
        <w:t>计划确认管理</w:t>
      </w:r>
    </w:p>
    <w:p w14:paraId="4129141A" w14:textId="77777777" w:rsidR="00AF6F5D" w:rsidRPr="00AF6F5D" w:rsidRDefault="00AF6F5D" w:rsidP="00AF6F5D">
      <w:pPr>
        <w:spacing w:line="360" w:lineRule="auto"/>
        <w:ind w:firstLineChars="200" w:firstLine="480"/>
        <w:jc w:val="left"/>
        <w:rPr>
          <w:rFonts w:ascii="宋体" w:hAnsi="宋体"/>
          <w:color w:val="000000"/>
          <w:sz w:val="24"/>
        </w:rPr>
      </w:pPr>
      <w:r w:rsidRPr="00AF6F5D">
        <w:rPr>
          <w:rFonts w:ascii="宋体" w:hAnsi="宋体" w:hint="eastAsia"/>
          <w:color w:val="000000"/>
          <w:sz w:val="24"/>
        </w:rPr>
        <w:t>校级管理修改后反馈各系，此时各系无权限修改，但可以核对确认，确认无误点击确认，有问题可以反馈校级管理账户修改再确认。</w:t>
      </w:r>
    </w:p>
    <w:p w14:paraId="5FF511BE" w14:textId="77777777" w:rsidR="00AF6F5D" w:rsidRPr="00AF6F5D" w:rsidRDefault="00AF6F5D" w:rsidP="003E34CF">
      <w:pPr>
        <w:pStyle w:val="affb"/>
        <w:numPr>
          <w:ilvl w:val="0"/>
          <w:numId w:val="12"/>
        </w:numPr>
        <w:spacing w:line="360" w:lineRule="auto"/>
        <w:ind w:firstLineChars="0"/>
        <w:jc w:val="left"/>
        <w:rPr>
          <w:rFonts w:ascii="宋体" w:hAnsi="宋体"/>
          <w:color w:val="000000"/>
          <w:sz w:val="24"/>
        </w:rPr>
      </w:pPr>
      <w:r w:rsidRPr="00AF6F5D">
        <w:rPr>
          <w:rFonts w:ascii="宋体" w:hAnsi="宋体" w:hint="eastAsia"/>
          <w:color w:val="000000"/>
          <w:sz w:val="24"/>
        </w:rPr>
        <w:t>计划报表导出</w:t>
      </w:r>
    </w:p>
    <w:p w14:paraId="56EB625B" w14:textId="2A6AC88D" w:rsidR="00AF6F5D" w:rsidRPr="00AF6F5D" w:rsidRDefault="00AF6F5D" w:rsidP="00AF6F5D">
      <w:pPr>
        <w:spacing w:line="360" w:lineRule="auto"/>
        <w:ind w:firstLineChars="200" w:firstLine="480"/>
        <w:jc w:val="left"/>
        <w:rPr>
          <w:rFonts w:ascii="宋体" w:hAnsi="宋体"/>
          <w:color w:val="000000"/>
          <w:sz w:val="24"/>
        </w:rPr>
      </w:pPr>
      <w:r w:rsidRPr="00AF6F5D">
        <w:rPr>
          <w:rFonts w:ascii="宋体" w:hAnsi="宋体" w:hint="eastAsia"/>
          <w:color w:val="000000"/>
          <w:sz w:val="24"/>
        </w:rPr>
        <w:t>选择自定义字段，然后点击导出，导出计划数据。（此处数据格式匹配：对接国家来源计划网、省数据库标准格式DBF等）</w:t>
      </w:r>
    </w:p>
    <w:p w14:paraId="71FCD128" w14:textId="170F5982" w:rsidR="000D1267" w:rsidRPr="000D1267" w:rsidRDefault="000D1267" w:rsidP="000D1267">
      <w:pPr>
        <w:pStyle w:val="2"/>
        <w:spacing w:before="120" w:after="120" w:line="360" w:lineRule="auto"/>
        <w:ind w:left="426"/>
        <w:jc w:val="both"/>
        <w:rPr>
          <w:sz w:val="28"/>
          <w:szCs w:val="28"/>
        </w:rPr>
      </w:pPr>
      <w:r w:rsidRPr="000D1267">
        <w:rPr>
          <w:rFonts w:hint="eastAsia"/>
          <w:sz w:val="28"/>
          <w:szCs w:val="28"/>
        </w:rPr>
        <w:t>迎新管理模块</w:t>
      </w:r>
    </w:p>
    <w:p w14:paraId="0AF0D290" w14:textId="78E2FEC6" w:rsidR="000D1267" w:rsidRDefault="000D1267" w:rsidP="000D1267">
      <w:pPr>
        <w:spacing w:line="360" w:lineRule="auto"/>
        <w:ind w:firstLineChars="200" w:firstLine="480"/>
        <w:jc w:val="left"/>
        <w:rPr>
          <w:rFonts w:ascii="宋体" w:hAnsi="宋体"/>
          <w:color w:val="000000"/>
          <w:sz w:val="24"/>
        </w:rPr>
      </w:pPr>
      <w:r w:rsidRPr="000D1267">
        <w:rPr>
          <w:rFonts w:ascii="宋体" w:hAnsi="宋体" w:hint="eastAsia"/>
          <w:color w:val="000000"/>
          <w:sz w:val="24"/>
        </w:rPr>
        <w:t>迎新管理模块应用于新生报到环境，主要功能为统计新生报到情况和新生调查问卷数据采集。</w:t>
      </w:r>
    </w:p>
    <w:p w14:paraId="6776FFF5" w14:textId="77777777" w:rsidR="00771610" w:rsidRPr="00771610" w:rsidRDefault="00771610" w:rsidP="003E34CF">
      <w:pPr>
        <w:pStyle w:val="affb"/>
        <w:numPr>
          <w:ilvl w:val="0"/>
          <w:numId w:val="12"/>
        </w:numPr>
        <w:spacing w:line="360" w:lineRule="auto"/>
        <w:ind w:firstLineChars="0"/>
        <w:jc w:val="left"/>
        <w:rPr>
          <w:rFonts w:ascii="宋体" w:hAnsi="宋体"/>
          <w:color w:val="000000"/>
          <w:sz w:val="24"/>
        </w:rPr>
      </w:pPr>
      <w:r w:rsidRPr="00771610">
        <w:rPr>
          <w:rFonts w:ascii="宋体" w:hAnsi="宋体" w:hint="eastAsia"/>
          <w:color w:val="000000"/>
          <w:sz w:val="24"/>
        </w:rPr>
        <w:t>基础信息</w:t>
      </w:r>
    </w:p>
    <w:p w14:paraId="5B464B38" w14:textId="77777777" w:rsidR="00771610" w:rsidRPr="00771610" w:rsidRDefault="00771610" w:rsidP="00771610">
      <w:pPr>
        <w:spacing w:line="360" w:lineRule="auto"/>
        <w:ind w:firstLineChars="200" w:firstLine="480"/>
        <w:jc w:val="left"/>
        <w:rPr>
          <w:rFonts w:ascii="宋体" w:hAnsi="宋体"/>
          <w:color w:val="000000"/>
          <w:sz w:val="24"/>
        </w:rPr>
      </w:pPr>
      <w:r w:rsidRPr="00771610">
        <w:rPr>
          <w:rFonts w:ascii="宋体" w:hAnsi="宋体" w:hint="eastAsia"/>
          <w:color w:val="000000"/>
          <w:sz w:val="24"/>
        </w:rPr>
        <w:t>导入录取管理模块中录取学生正式库信息。</w:t>
      </w:r>
    </w:p>
    <w:p w14:paraId="32C08ECB" w14:textId="77777777" w:rsidR="00771610" w:rsidRPr="00771610" w:rsidRDefault="00771610" w:rsidP="003E34CF">
      <w:pPr>
        <w:pStyle w:val="affb"/>
        <w:numPr>
          <w:ilvl w:val="0"/>
          <w:numId w:val="12"/>
        </w:numPr>
        <w:spacing w:line="360" w:lineRule="auto"/>
        <w:ind w:firstLineChars="0"/>
        <w:jc w:val="left"/>
        <w:rPr>
          <w:rFonts w:ascii="宋体" w:hAnsi="宋体"/>
          <w:color w:val="000000"/>
          <w:sz w:val="24"/>
        </w:rPr>
      </w:pPr>
      <w:r w:rsidRPr="00771610">
        <w:rPr>
          <w:rFonts w:ascii="宋体" w:hAnsi="宋体" w:hint="eastAsia"/>
          <w:color w:val="000000"/>
          <w:sz w:val="24"/>
        </w:rPr>
        <w:t>新生注册</w:t>
      </w:r>
    </w:p>
    <w:p w14:paraId="2032C75B" w14:textId="77777777" w:rsidR="00771610" w:rsidRPr="00771610" w:rsidRDefault="00771610" w:rsidP="00771610">
      <w:pPr>
        <w:spacing w:line="360" w:lineRule="auto"/>
        <w:ind w:firstLineChars="200" w:firstLine="480"/>
        <w:jc w:val="left"/>
        <w:rPr>
          <w:rFonts w:ascii="宋体" w:hAnsi="宋体"/>
          <w:color w:val="000000"/>
          <w:sz w:val="24"/>
        </w:rPr>
      </w:pPr>
      <w:r w:rsidRPr="00771610">
        <w:rPr>
          <w:rFonts w:ascii="宋体" w:hAnsi="宋体" w:hint="eastAsia"/>
          <w:color w:val="000000"/>
          <w:sz w:val="24"/>
        </w:rPr>
        <w:t>批量确认录取学生报到状态。配置录取通知书条码扫描识别端口。</w:t>
      </w:r>
    </w:p>
    <w:p w14:paraId="5716BE15" w14:textId="77777777" w:rsidR="00771610" w:rsidRPr="00771610" w:rsidRDefault="00771610" w:rsidP="003E34CF">
      <w:pPr>
        <w:pStyle w:val="affb"/>
        <w:numPr>
          <w:ilvl w:val="0"/>
          <w:numId w:val="12"/>
        </w:numPr>
        <w:spacing w:line="360" w:lineRule="auto"/>
        <w:ind w:firstLineChars="0"/>
        <w:jc w:val="left"/>
        <w:rPr>
          <w:rFonts w:ascii="宋体" w:hAnsi="宋体"/>
          <w:color w:val="000000"/>
          <w:sz w:val="24"/>
        </w:rPr>
      </w:pPr>
      <w:r w:rsidRPr="00771610">
        <w:rPr>
          <w:rFonts w:ascii="宋体" w:hAnsi="宋体" w:hint="eastAsia"/>
          <w:color w:val="000000"/>
          <w:sz w:val="24"/>
        </w:rPr>
        <w:t>新生报到信息查阅</w:t>
      </w:r>
    </w:p>
    <w:p w14:paraId="1E87052C" w14:textId="77777777" w:rsidR="00771610" w:rsidRPr="00771610" w:rsidRDefault="00771610" w:rsidP="00771610">
      <w:pPr>
        <w:spacing w:line="360" w:lineRule="auto"/>
        <w:ind w:firstLineChars="200" w:firstLine="480"/>
        <w:jc w:val="left"/>
        <w:rPr>
          <w:rFonts w:ascii="宋体" w:hAnsi="宋体"/>
          <w:color w:val="000000"/>
          <w:sz w:val="24"/>
        </w:rPr>
      </w:pPr>
      <w:r w:rsidRPr="00771610">
        <w:rPr>
          <w:rFonts w:ascii="宋体" w:hAnsi="宋体" w:hint="eastAsia"/>
          <w:color w:val="000000"/>
          <w:sz w:val="24"/>
        </w:rPr>
        <w:t>实时显示注册成功记录数据。可以按照地区、中学、专业、系部累计显示。</w:t>
      </w:r>
    </w:p>
    <w:p w14:paraId="3CDE1EC9" w14:textId="77777777" w:rsidR="00771610" w:rsidRPr="00771610" w:rsidRDefault="00771610" w:rsidP="003E34CF">
      <w:pPr>
        <w:pStyle w:val="affb"/>
        <w:numPr>
          <w:ilvl w:val="0"/>
          <w:numId w:val="12"/>
        </w:numPr>
        <w:spacing w:line="360" w:lineRule="auto"/>
        <w:ind w:firstLineChars="0"/>
        <w:jc w:val="left"/>
        <w:rPr>
          <w:rFonts w:ascii="宋体" w:hAnsi="宋体"/>
          <w:color w:val="000000"/>
          <w:sz w:val="24"/>
        </w:rPr>
      </w:pPr>
      <w:r w:rsidRPr="00771610">
        <w:rPr>
          <w:rFonts w:ascii="宋体" w:hAnsi="宋体" w:hint="eastAsia"/>
          <w:color w:val="000000"/>
          <w:sz w:val="24"/>
        </w:rPr>
        <w:t>新生报到信息修改</w:t>
      </w:r>
    </w:p>
    <w:p w14:paraId="304FC888" w14:textId="77777777" w:rsidR="00771610" w:rsidRPr="00771610" w:rsidRDefault="00771610" w:rsidP="00771610">
      <w:pPr>
        <w:spacing w:line="360" w:lineRule="auto"/>
        <w:ind w:firstLineChars="200" w:firstLine="480"/>
        <w:jc w:val="left"/>
        <w:rPr>
          <w:rFonts w:ascii="宋体" w:hAnsi="宋体"/>
          <w:color w:val="000000"/>
          <w:sz w:val="24"/>
        </w:rPr>
      </w:pPr>
      <w:r w:rsidRPr="00771610">
        <w:rPr>
          <w:rFonts w:ascii="宋体" w:hAnsi="宋体" w:hint="eastAsia"/>
          <w:color w:val="000000"/>
          <w:sz w:val="24"/>
        </w:rPr>
        <w:t>可人工修改个别记录的报到状态，添加备注填充。</w:t>
      </w:r>
    </w:p>
    <w:p w14:paraId="7FCCD621" w14:textId="77777777" w:rsidR="00771610" w:rsidRPr="00771610" w:rsidRDefault="00771610" w:rsidP="003E34CF">
      <w:pPr>
        <w:pStyle w:val="affb"/>
        <w:numPr>
          <w:ilvl w:val="0"/>
          <w:numId w:val="12"/>
        </w:numPr>
        <w:spacing w:line="360" w:lineRule="auto"/>
        <w:ind w:firstLineChars="0"/>
        <w:jc w:val="left"/>
        <w:rPr>
          <w:rFonts w:ascii="宋体" w:hAnsi="宋体"/>
          <w:color w:val="000000"/>
          <w:sz w:val="24"/>
        </w:rPr>
      </w:pPr>
      <w:r w:rsidRPr="00771610">
        <w:rPr>
          <w:rFonts w:ascii="宋体" w:hAnsi="宋体" w:hint="eastAsia"/>
          <w:color w:val="000000"/>
          <w:sz w:val="24"/>
        </w:rPr>
        <w:t>新生报到信息导出</w:t>
      </w:r>
    </w:p>
    <w:p w14:paraId="703FB030" w14:textId="77777777" w:rsidR="00771610" w:rsidRPr="00771610" w:rsidRDefault="00771610" w:rsidP="00771610">
      <w:pPr>
        <w:spacing w:line="360" w:lineRule="auto"/>
        <w:ind w:firstLineChars="200" w:firstLine="480"/>
        <w:jc w:val="left"/>
        <w:rPr>
          <w:rFonts w:ascii="宋体" w:hAnsi="宋体"/>
          <w:color w:val="000000"/>
          <w:sz w:val="24"/>
        </w:rPr>
      </w:pPr>
      <w:r w:rsidRPr="00771610">
        <w:rPr>
          <w:rFonts w:ascii="宋体" w:hAnsi="宋体" w:hint="eastAsia"/>
          <w:color w:val="000000"/>
          <w:sz w:val="24"/>
        </w:rPr>
        <w:t>按照自定义字段导出。</w:t>
      </w:r>
    </w:p>
    <w:p w14:paraId="5657198C" w14:textId="77777777" w:rsidR="00771610" w:rsidRPr="00771610" w:rsidRDefault="00771610" w:rsidP="003E34CF">
      <w:pPr>
        <w:pStyle w:val="affb"/>
        <w:numPr>
          <w:ilvl w:val="0"/>
          <w:numId w:val="12"/>
        </w:numPr>
        <w:spacing w:line="360" w:lineRule="auto"/>
        <w:ind w:firstLineChars="0"/>
        <w:jc w:val="left"/>
        <w:rPr>
          <w:rFonts w:ascii="宋体" w:hAnsi="宋体"/>
          <w:color w:val="000000"/>
          <w:sz w:val="24"/>
        </w:rPr>
      </w:pPr>
      <w:r w:rsidRPr="00771610">
        <w:rPr>
          <w:rFonts w:ascii="宋体" w:hAnsi="宋体" w:hint="eastAsia"/>
          <w:color w:val="000000"/>
          <w:sz w:val="24"/>
        </w:rPr>
        <w:t>调查问卷</w:t>
      </w:r>
    </w:p>
    <w:p w14:paraId="667BF04A" w14:textId="77777777" w:rsidR="00771610" w:rsidRPr="00771610" w:rsidRDefault="00771610" w:rsidP="00771610">
      <w:pPr>
        <w:spacing w:line="360" w:lineRule="auto"/>
        <w:ind w:firstLineChars="200" w:firstLine="480"/>
        <w:jc w:val="left"/>
        <w:rPr>
          <w:rFonts w:ascii="宋体" w:hAnsi="宋体"/>
          <w:color w:val="000000"/>
          <w:sz w:val="24"/>
        </w:rPr>
      </w:pPr>
      <w:r w:rsidRPr="00771610">
        <w:rPr>
          <w:rFonts w:ascii="宋体" w:hAnsi="宋体" w:hint="eastAsia"/>
          <w:color w:val="000000"/>
          <w:sz w:val="24"/>
        </w:rPr>
        <w:t>与学工处端口对接，新生入学采集。</w:t>
      </w:r>
    </w:p>
    <w:p w14:paraId="3BBE3E52" w14:textId="77777777" w:rsidR="00771610" w:rsidRPr="00771610" w:rsidRDefault="00771610" w:rsidP="003E34CF">
      <w:pPr>
        <w:pStyle w:val="affb"/>
        <w:numPr>
          <w:ilvl w:val="0"/>
          <w:numId w:val="12"/>
        </w:numPr>
        <w:spacing w:line="360" w:lineRule="auto"/>
        <w:ind w:firstLineChars="0"/>
        <w:jc w:val="left"/>
        <w:rPr>
          <w:rFonts w:ascii="宋体" w:hAnsi="宋体"/>
          <w:color w:val="000000"/>
          <w:sz w:val="24"/>
        </w:rPr>
      </w:pPr>
      <w:r w:rsidRPr="00771610">
        <w:rPr>
          <w:rFonts w:ascii="宋体" w:hAnsi="宋体" w:hint="eastAsia"/>
          <w:color w:val="000000"/>
          <w:sz w:val="24"/>
        </w:rPr>
        <w:t>端口管理</w:t>
      </w:r>
    </w:p>
    <w:p w14:paraId="0C6997CC" w14:textId="35B982FE" w:rsidR="00771610" w:rsidRPr="00771610" w:rsidRDefault="00771610" w:rsidP="00771610">
      <w:pPr>
        <w:spacing w:line="360" w:lineRule="auto"/>
        <w:ind w:firstLineChars="200" w:firstLine="480"/>
        <w:jc w:val="left"/>
        <w:rPr>
          <w:rFonts w:ascii="宋体" w:hAnsi="宋体"/>
          <w:color w:val="000000"/>
          <w:sz w:val="24"/>
        </w:rPr>
      </w:pPr>
      <w:r w:rsidRPr="00771610">
        <w:rPr>
          <w:rFonts w:ascii="宋体" w:hAnsi="宋体" w:hint="eastAsia"/>
          <w:color w:val="000000"/>
          <w:sz w:val="24"/>
        </w:rPr>
        <w:t>1、招生人员端口</w:t>
      </w:r>
    </w:p>
    <w:p w14:paraId="49F135F0" w14:textId="77777777" w:rsidR="00771610" w:rsidRPr="00771610" w:rsidRDefault="00771610" w:rsidP="00771610">
      <w:pPr>
        <w:spacing w:line="360" w:lineRule="auto"/>
        <w:ind w:firstLineChars="200" w:firstLine="480"/>
        <w:jc w:val="left"/>
        <w:rPr>
          <w:rFonts w:ascii="宋体" w:hAnsi="宋体"/>
          <w:color w:val="000000"/>
          <w:sz w:val="24"/>
        </w:rPr>
      </w:pPr>
      <w:r w:rsidRPr="00771610">
        <w:rPr>
          <w:rFonts w:ascii="宋体" w:hAnsi="宋体" w:hint="eastAsia"/>
          <w:color w:val="000000"/>
          <w:sz w:val="24"/>
        </w:rPr>
        <w:lastRenderedPageBreak/>
        <w:t>登录系统可查阅负责地区报到情况。</w:t>
      </w:r>
    </w:p>
    <w:p w14:paraId="45AF274E" w14:textId="13B9989E" w:rsidR="00771610" w:rsidRPr="00771610" w:rsidRDefault="00771610" w:rsidP="00771610">
      <w:pPr>
        <w:spacing w:line="360" w:lineRule="auto"/>
        <w:ind w:firstLineChars="200" w:firstLine="480"/>
        <w:jc w:val="left"/>
        <w:rPr>
          <w:rFonts w:ascii="宋体" w:hAnsi="宋体"/>
          <w:color w:val="000000"/>
          <w:sz w:val="24"/>
        </w:rPr>
      </w:pPr>
      <w:r w:rsidRPr="00771610">
        <w:rPr>
          <w:rFonts w:ascii="宋体" w:hAnsi="宋体" w:hint="eastAsia"/>
          <w:color w:val="000000"/>
          <w:sz w:val="24"/>
        </w:rPr>
        <w:t>2、校级管理端口</w:t>
      </w:r>
    </w:p>
    <w:p w14:paraId="6B83C37C" w14:textId="77777777" w:rsidR="00771610" w:rsidRPr="00771610" w:rsidRDefault="00771610" w:rsidP="00771610">
      <w:pPr>
        <w:spacing w:line="360" w:lineRule="auto"/>
        <w:ind w:firstLineChars="200" w:firstLine="480"/>
        <w:jc w:val="left"/>
        <w:rPr>
          <w:rFonts w:ascii="宋体" w:hAnsi="宋体"/>
          <w:color w:val="000000"/>
          <w:sz w:val="24"/>
        </w:rPr>
      </w:pPr>
      <w:r w:rsidRPr="00771610">
        <w:rPr>
          <w:rFonts w:ascii="宋体" w:hAnsi="宋体" w:hint="eastAsia"/>
          <w:color w:val="000000"/>
          <w:sz w:val="24"/>
        </w:rPr>
        <w:t xml:space="preserve"> 以上所列操作功能。权限调用通讯录模块相关设置。</w:t>
      </w:r>
    </w:p>
    <w:p w14:paraId="38EF5852" w14:textId="3B4562D6" w:rsidR="00771610" w:rsidRPr="00771610" w:rsidRDefault="00771610" w:rsidP="00771610">
      <w:pPr>
        <w:spacing w:line="360" w:lineRule="auto"/>
        <w:ind w:firstLineChars="200" w:firstLine="480"/>
        <w:jc w:val="left"/>
        <w:rPr>
          <w:rFonts w:ascii="宋体" w:hAnsi="宋体"/>
          <w:color w:val="000000"/>
          <w:sz w:val="24"/>
        </w:rPr>
      </w:pPr>
      <w:r w:rsidRPr="00771610">
        <w:rPr>
          <w:rFonts w:ascii="宋体" w:hAnsi="宋体" w:hint="eastAsia"/>
          <w:color w:val="000000"/>
          <w:sz w:val="24"/>
        </w:rPr>
        <w:t>3、系部管理端口</w:t>
      </w:r>
    </w:p>
    <w:p w14:paraId="3754E4A5" w14:textId="1E724561" w:rsidR="00771610" w:rsidRPr="00771610" w:rsidRDefault="00771610" w:rsidP="00771610">
      <w:pPr>
        <w:spacing w:line="360" w:lineRule="auto"/>
        <w:ind w:firstLineChars="200" w:firstLine="480"/>
        <w:jc w:val="left"/>
        <w:rPr>
          <w:rFonts w:ascii="宋体" w:hAnsi="宋体"/>
          <w:color w:val="000000"/>
          <w:sz w:val="24"/>
        </w:rPr>
      </w:pPr>
      <w:r w:rsidRPr="00771610">
        <w:rPr>
          <w:rFonts w:ascii="宋体" w:hAnsi="宋体" w:hint="eastAsia"/>
          <w:color w:val="000000"/>
          <w:sz w:val="24"/>
        </w:rPr>
        <w:t>功能根据校级管理员分配。权限调用通讯录模块相关设置。</w:t>
      </w:r>
    </w:p>
    <w:p w14:paraId="53CA887F" w14:textId="4E9E545A" w:rsidR="000D1267" w:rsidRPr="000D1267" w:rsidRDefault="000D1267" w:rsidP="000D1267">
      <w:pPr>
        <w:pStyle w:val="2"/>
        <w:spacing w:before="120" w:after="120" w:line="360" w:lineRule="auto"/>
        <w:ind w:left="426"/>
        <w:jc w:val="both"/>
        <w:rPr>
          <w:sz w:val="28"/>
          <w:szCs w:val="28"/>
        </w:rPr>
      </w:pPr>
      <w:r w:rsidRPr="000D1267">
        <w:rPr>
          <w:rFonts w:hint="eastAsia"/>
          <w:sz w:val="28"/>
          <w:szCs w:val="28"/>
        </w:rPr>
        <w:t>数据分析模块</w:t>
      </w:r>
    </w:p>
    <w:p w14:paraId="1BE35418" w14:textId="25B0CB20" w:rsidR="000D1267" w:rsidRDefault="000D1267" w:rsidP="000D1267">
      <w:pPr>
        <w:spacing w:line="360" w:lineRule="auto"/>
        <w:ind w:firstLineChars="200" w:firstLine="480"/>
        <w:jc w:val="left"/>
        <w:rPr>
          <w:rFonts w:ascii="宋体" w:hAnsi="宋体"/>
          <w:color w:val="000000"/>
          <w:sz w:val="24"/>
        </w:rPr>
      </w:pPr>
      <w:r w:rsidRPr="000D1267">
        <w:rPr>
          <w:rFonts w:ascii="宋体" w:hAnsi="宋体" w:hint="eastAsia"/>
          <w:color w:val="000000"/>
          <w:sz w:val="24"/>
        </w:rPr>
        <w:t>数据分析模块是建立在生源信息采集、录取信息管理、财务结算三个模块数据之上的数据处理模块，也是该应用中最有价值的部分。通过对以上各模块数据的统计，分析招生质量具体指标，为招生方向决策提供依据。</w:t>
      </w:r>
    </w:p>
    <w:p w14:paraId="44DC6706" w14:textId="77777777" w:rsidR="001E14EC" w:rsidRPr="001E14EC" w:rsidRDefault="001E14EC" w:rsidP="003E34CF">
      <w:pPr>
        <w:pStyle w:val="affb"/>
        <w:numPr>
          <w:ilvl w:val="0"/>
          <w:numId w:val="12"/>
        </w:numPr>
        <w:spacing w:line="360" w:lineRule="auto"/>
        <w:ind w:firstLineChars="0"/>
        <w:jc w:val="left"/>
        <w:rPr>
          <w:rFonts w:ascii="宋体" w:hAnsi="宋体"/>
          <w:color w:val="000000"/>
          <w:sz w:val="24"/>
        </w:rPr>
      </w:pPr>
      <w:r w:rsidRPr="001E14EC">
        <w:rPr>
          <w:rFonts w:ascii="宋体" w:hAnsi="宋体" w:hint="eastAsia"/>
          <w:color w:val="000000"/>
          <w:sz w:val="24"/>
        </w:rPr>
        <w:t>基础信息</w:t>
      </w:r>
    </w:p>
    <w:p w14:paraId="56693655" w14:textId="77777777" w:rsidR="001E14EC" w:rsidRPr="001E14EC" w:rsidRDefault="001E14EC" w:rsidP="003E34CF">
      <w:pPr>
        <w:pStyle w:val="affb"/>
        <w:numPr>
          <w:ilvl w:val="0"/>
          <w:numId w:val="12"/>
        </w:numPr>
        <w:spacing w:line="360" w:lineRule="auto"/>
        <w:ind w:firstLineChars="0"/>
        <w:jc w:val="left"/>
        <w:rPr>
          <w:rFonts w:ascii="宋体" w:hAnsi="宋体"/>
          <w:color w:val="000000"/>
          <w:sz w:val="24"/>
        </w:rPr>
      </w:pPr>
      <w:r w:rsidRPr="001E14EC">
        <w:rPr>
          <w:rFonts w:ascii="宋体" w:hAnsi="宋体" w:hint="eastAsia"/>
          <w:color w:val="000000"/>
          <w:sz w:val="24"/>
        </w:rPr>
        <w:t>导出报告</w:t>
      </w:r>
    </w:p>
    <w:p w14:paraId="1D563CF6" w14:textId="77777777" w:rsidR="001E14EC" w:rsidRPr="001E14EC" w:rsidRDefault="001E14EC" w:rsidP="003E34CF">
      <w:pPr>
        <w:pStyle w:val="Style1"/>
        <w:numPr>
          <w:ilvl w:val="0"/>
          <w:numId w:val="15"/>
        </w:numPr>
        <w:snapToGrid w:val="0"/>
        <w:ind w:left="420" w:firstLine="480"/>
        <w:rPr>
          <w:rFonts w:ascii="宋体" w:hAnsi="宋体"/>
          <w:bCs/>
          <w:sz w:val="24"/>
          <w:szCs w:val="24"/>
        </w:rPr>
      </w:pPr>
      <w:r w:rsidRPr="001E14EC">
        <w:rPr>
          <w:rFonts w:ascii="宋体" w:hAnsi="宋体" w:hint="eastAsia"/>
          <w:bCs/>
          <w:sz w:val="24"/>
          <w:szCs w:val="24"/>
        </w:rPr>
        <w:t>招生录取数据分析报告</w:t>
      </w:r>
    </w:p>
    <w:p w14:paraId="106D7A4B" w14:textId="77777777" w:rsidR="001E14EC" w:rsidRPr="001E14EC" w:rsidRDefault="001E14EC" w:rsidP="003E34CF">
      <w:pPr>
        <w:pStyle w:val="Style1"/>
        <w:numPr>
          <w:ilvl w:val="0"/>
          <w:numId w:val="15"/>
        </w:numPr>
        <w:snapToGrid w:val="0"/>
        <w:ind w:left="420" w:firstLine="480"/>
        <w:rPr>
          <w:rFonts w:ascii="宋体" w:hAnsi="宋体"/>
          <w:bCs/>
          <w:sz w:val="24"/>
          <w:szCs w:val="24"/>
        </w:rPr>
      </w:pPr>
      <w:r w:rsidRPr="001E14EC">
        <w:rPr>
          <w:rFonts w:ascii="宋体" w:hAnsi="宋体" w:hint="eastAsia"/>
          <w:bCs/>
          <w:sz w:val="24"/>
          <w:szCs w:val="24"/>
        </w:rPr>
        <w:t>新生问卷调查分析报告</w:t>
      </w:r>
    </w:p>
    <w:p w14:paraId="52F94951" w14:textId="77777777" w:rsidR="001E14EC" w:rsidRPr="001E14EC" w:rsidRDefault="001E14EC" w:rsidP="003E34CF">
      <w:pPr>
        <w:pStyle w:val="Style1"/>
        <w:numPr>
          <w:ilvl w:val="0"/>
          <w:numId w:val="15"/>
        </w:numPr>
        <w:snapToGrid w:val="0"/>
        <w:ind w:left="420" w:firstLine="480"/>
        <w:rPr>
          <w:rFonts w:ascii="宋体" w:hAnsi="宋体"/>
          <w:bCs/>
          <w:sz w:val="24"/>
          <w:szCs w:val="24"/>
        </w:rPr>
      </w:pPr>
      <w:r w:rsidRPr="001E14EC">
        <w:rPr>
          <w:rFonts w:ascii="宋体" w:hAnsi="宋体" w:hint="eastAsia"/>
          <w:bCs/>
          <w:sz w:val="24"/>
          <w:szCs w:val="24"/>
        </w:rPr>
        <w:t>招生宣传经费使用报告</w:t>
      </w:r>
    </w:p>
    <w:p w14:paraId="0A6D400D" w14:textId="227AEC8D" w:rsidR="001E14EC" w:rsidRPr="001E14EC" w:rsidRDefault="001E14EC" w:rsidP="001E14EC">
      <w:pPr>
        <w:pStyle w:val="Style1"/>
        <w:snapToGrid w:val="0"/>
        <w:ind w:left="900" w:firstLineChars="0" w:firstLine="0"/>
        <w:rPr>
          <w:rFonts w:ascii="楷体" w:eastAsia="楷体" w:hAnsi="楷体"/>
          <w:b/>
          <w:bCs/>
          <w:sz w:val="24"/>
          <w:szCs w:val="24"/>
        </w:rPr>
      </w:pPr>
      <w:r w:rsidRPr="00E77B51">
        <w:rPr>
          <w:rFonts w:ascii="楷体" w:eastAsia="楷体" w:hAnsi="楷体" w:hint="eastAsia"/>
          <w:b/>
          <w:bCs/>
          <w:sz w:val="24"/>
          <w:szCs w:val="24"/>
        </w:rPr>
        <w:t>注：报告目录见附录</w:t>
      </w:r>
    </w:p>
    <w:p w14:paraId="7B1DDC08" w14:textId="11BC84BE" w:rsidR="000D1267" w:rsidRPr="000D1267" w:rsidRDefault="000D1267" w:rsidP="000D1267">
      <w:pPr>
        <w:pStyle w:val="2"/>
        <w:spacing w:before="120" w:after="120" w:line="360" w:lineRule="auto"/>
        <w:ind w:left="426"/>
        <w:jc w:val="both"/>
        <w:rPr>
          <w:sz w:val="28"/>
          <w:szCs w:val="28"/>
        </w:rPr>
      </w:pPr>
      <w:r w:rsidRPr="000D1267">
        <w:rPr>
          <w:rFonts w:hint="eastAsia"/>
          <w:sz w:val="28"/>
          <w:szCs w:val="28"/>
        </w:rPr>
        <w:t>通讯录模块</w:t>
      </w:r>
    </w:p>
    <w:p w14:paraId="43F08BAF" w14:textId="438F0B67" w:rsidR="000D1267" w:rsidRPr="000D1267" w:rsidRDefault="000D1267" w:rsidP="000D1267">
      <w:pPr>
        <w:spacing w:line="360" w:lineRule="auto"/>
        <w:ind w:firstLineChars="200" w:firstLine="480"/>
        <w:jc w:val="left"/>
        <w:rPr>
          <w:rFonts w:ascii="宋体" w:hAnsi="宋体"/>
          <w:color w:val="000000"/>
          <w:sz w:val="24"/>
        </w:rPr>
      </w:pPr>
      <w:r w:rsidRPr="000D1267">
        <w:rPr>
          <w:rFonts w:ascii="宋体" w:hAnsi="宋体" w:hint="eastAsia"/>
          <w:color w:val="000000"/>
          <w:sz w:val="24"/>
        </w:rPr>
        <w:t>通讯录模块主要作用是权限管理，同时实现对招生人员信息管理，包括招生地区管理、招生中学管理。</w:t>
      </w:r>
    </w:p>
    <w:p w14:paraId="7F4DA5AE" w14:textId="77777777" w:rsidR="001E14EC" w:rsidRPr="001E14EC" w:rsidRDefault="001E14EC" w:rsidP="003E34CF">
      <w:pPr>
        <w:pStyle w:val="affb"/>
        <w:numPr>
          <w:ilvl w:val="0"/>
          <w:numId w:val="12"/>
        </w:numPr>
        <w:spacing w:line="360" w:lineRule="auto"/>
        <w:ind w:firstLineChars="0"/>
        <w:jc w:val="left"/>
        <w:rPr>
          <w:rFonts w:ascii="宋体" w:hAnsi="宋体"/>
          <w:color w:val="000000"/>
          <w:sz w:val="24"/>
        </w:rPr>
      </w:pPr>
      <w:r w:rsidRPr="001E14EC">
        <w:rPr>
          <w:rFonts w:ascii="宋体" w:hAnsi="宋体" w:hint="eastAsia"/>
          <w:color w:val="000000"/>
          <w:sz w:val="24"/>
        </w:rPr>
        <w:t>招生人员管理</w:t>
      </w:r>
    </w:p>
    <w:p w14:paraId="60D9F2BA" w14:textId="77777777" w:rsidR="001E14EC" w:rsidRPr="001E14EC" w:rsidRDefault="001E14EC" w:rsidP="001E14EC">
      <w:pPr>
        <w:spacing w:line="360" w:lineRule="auto"/>
        <w:ind w:firstLineChars="200" w:firstLine="480"/>
        <w:jc w:val="left"/>
        <w:rPr>
          <w:rFonts w:ascii="宋体" w:hAnsi="宋体"/>
          <w:color w:val="000000"/>
          <w:sz w:val="24"/>
        </w:rPr>
      </w:pPr>
      <w:r w:rsidRPr="001E14EC">
        <w:rPr>
          <w:rFonts w:ascii="宋体" w:hAnsi="宋体" w:hint="eastAsia"/>
          <w:color w:val="000000"/>
          <w:sz w:val="24"/>
        </w:rPr>
        <w:t>人员的新增，删减。人员信息的编辑，包括字段：招生地区、招生中学、招生联系方式、微信号。</w:t>
      </w:r>
    </w:p>
    <w:p w14:paraId="2441C6C7" w14:textId="77777777" w:rsidR="001E14EC" w:rsidRPr="001E14EC" w:rsidRDefault="001E14EC" w:rsidP="003E34CF">
      <w:pPr>
        <w:pStyle w:val="affb"/>
        <w:numPr>
          <w:ilvl w:val="0"/>
          <w:numId w:val="12"/>
        </w:numPr>
        <w:spacing w:line="360" w:lineRule="auto"/>
        <w:ind w:firstLineChars="0"/>
        <w:jc w:val="left"/>
        <w:rPr>
          <w:rFonts w:ascii="宋体" w:hAnsi="宋体"/>
          <w:color w:val="000000"/>
          <w:sz w:val="24"/>
        </w:rPr>
      </w:pPr>
      <w:r w:rsidRPr="001E14EC">
        <w:rPr>
          <w:rFonts w:ascii="宋体" w:hAnsi="宋体" w:hint="eastAsia"/>
          <w:color w:val="000000"/>
          <w:sz w:val="24"/>
        </w:rPr>
        <w:t>基础信息</w:t>
      </w:r>
    </w:p>
    <w:p w14:paraId="0A7387C7" w14:textId="77777777" w:rsidR="001E14EC" w:rsidRPr="001E14EC" w:rsidRDefault="001E14EC" w:rsidP="001E14EC">
      <w:pPr>
        <w:spacing w:line="360" w:lineRule="auto"/>
        <w:ind w:firstLineChars="200" w:firstLine="480"/>
        <w:jc w:val="left"/>
        <w:rPr>
          <w:rFonts w:ascii="宋体" w:hAnsi="宋体"/>
          <w:color w:val="000000"/>
          <w:sz w:val="24"/>
        </w:rPr>
      </w:pPr>
      <w:r w:rsidRPr="001E14EC">
        <w:rPr>
          <w:rFonts w:ascii="宋体" w:hAnsi="宋体" w:hint="eastAsia"/>
          <w:color w:val="000000"/>
          <w:sz w:val="24"/>
        </w:rPr>
        <w:t>教职工信息导入、地区代码库导入、中学代码库导入</w:t>
      </w:r>
    </w:p>
    <w:p w14:paraId="0D2C9BB6" w14:textId="77777777" w:rsidR="001E14EC" w:rsidRPr="001E14EC" w:rsidRDefault="001E14EC" w:rsidP="003E34CF">
      <w:pPr>
        <w:pStyle w:val="affb"/>
        <w:numPr>
          <w:ilvl w:val="0"/>
          <w:numId w:val="12"/>
        </w:numPr>
        <w:spacing w:line="360" w:lineRule="auto"/>
        <w:ind w:firstLineChars="0"/>
        <w:jc w:val="left"/>
        <w:rPr>
          <w:rFonts w:ascii="宋体" w:hAnsi="宋体"/>
          <w:color w:val="000000"/>
          <w:sz w:val="24"/>
        </w:rPr>
      </w:pPr>
      <w:r w:rsidRPr="001E14EC">
        <w:rPr>
          <w:rFonts w:ascii="宋体" w:hAnsi="宋体" w:hint="eastAsia"/>
          <w:color w:val="000000"/>
          <w:sz w:val="24"/>
        </w:rPr>
        <w:t>权限管理</w:t>
      </w:r>
    </w:p>
    <w:p w14:paraId="392BC724" w14:textId="48713BE0" w:rsidR="000D1267" w:rsidRDefault="001E14EC" w:rsidP="001E14EC">
      <w:pPr>
        <w:spacing w:line="360" w:lineRule="auto"/>
        <w:ind w:firstLineChars="200" w:firstLine="480"/>
        <w:jc w:val="left"/>
        <w:rPr>
          <w:rFonts w:ascii="宋体" w:hAnsi="宋体"/>
          <w:color w:val="000000"/>
          <w:sz w:val="24"/>
        </w:rPr>
      </w:pPr>
      <w:r w:rsidRPr="001E14EC">
        <w:rPr>
          <w:rFonts w:ascii="宋体" w:hAnsi="宋体" w:hint="eastAsia"/>
          <w:color w:val="000000"/>
          <w:sz w:val="24"/>
        </w:rPr>
        <w:t>各模块中账号权限的分配。</w:t>
      </w:r>
    </w:p>
    <w:p w14:paraId="3B12DE8F" w14:textId="24513FFF" w:rsidR="008A35FE" w:rsidRPr="008A35FE" w:rsidRDefault="008A35FE" w:rsidP="008A35FE">
      <w:pPr>
        <w:pStyle w:val="2"/>
        <w:spacing w:before="120" w:after="120" w:line="360" w:lineRule="auto"/>
        <w:ind w:left="426"/>
        <w:jc w:val="both"/>
        <w:rPr>
          <w:sz w:val="28"/>
          <w:szCs w:val="28"/>
        </w:rPr>
      </w:pPr>
      <w:r w:rsidRPr="008A35FE">
        <w:rPr>
          <w:rFonts w:hint="eastAsia"/>
          <w:sz w:val="28"/>
          <w:szCs w:val="28"/>
        </w:rPr>
        <w:t>附录</w:t>
      </w:r>
    </w:p>
    <w:p w14:paraId="789E7667" w14:textId="77777777" w:rsidR="008A35FE" w:rsidRPr="008A35FE" w:rsidRDefault="008A35FE" w:rsidP="003E34CF">
      <w:pPr>
        <w:pStyle w:val="affb"/>
        <w:numPr>
          <w:ilvl w:val="0"/>
          <w:numId w:val="12"/>
        </w:numPr>
        <w:spacing w:line="360" w:lineRule="auto"/>
        <w:ind w:firstLineChars="0"/>
        <w:jc w:val="left"/>
        <w:rPr>
          <w:rFonts w:ascii="宋体" w:hAnsi="宋体"/>
          <w:color w:val="000000"/>
          <w:sz w:val="24"/>
        </w:rPr>
      </w:pPr>
      <w:r w:rsidRPr="008A35FE">
        <w:rPr>
          <w:rFonts w:ascii="宋体" w:hAnsi="宋体" w:hint="eastAsia"/>
          <w:color w:val="000000"/>
          <w:sz w:val="24"/>
        </w:rPr>
        <w:t>《招生录取数据分析报告》</w:t>
      </w:r>
    </w:p>
    <w:p w14:paraId="723139D6" w14:textId="77777777" w:rsidR="008A35FE" w:rsidRPr="00195701" w:rsidRDefault="008A35FE" w:rsidP="008A35FE">
      <w:pPr>
        <w:spacing w:line="400" w:lineRule="exact"/>
        <w:rPr>
          <w:rFonts w:ascii="楷体_GB2312" w:eastAsia="楷体_GB2312"/>
          <w:b/>
          <w:sz w:val="24"/>
        </w:rPr>
      </w:pPr>
      <w:r w:rsidRPr="00195701">
        <w:rPr>
          <w:rFonts w:ascii="楷体_GB2312" w:eastAsia="楷体_GB2312" w:hint="eastAsia"/>
          <w:b/>
          <w:sz w:val="24"/>
        </w:rPr>
        <w:t>一、招生总体情况</w:t>
      </w:r>
    </w:p>
    <w:p w14:paraId="6584C0A6" w14:textId="77777777" w:rsidR="008A35FE" w:rsidRPr="00195701" w:rsidRDefault="008A35FE" w:rsidP="008A35FE">
      <w:pPr>
        <w:spacing w:line="400" w:lineRule="exact"/>
        <w:rPr>
          <w:rFonts w:ascii="楷体_GB2312" w:eastAsia="楷体_GB2312"/>
          <w:b/>
          <w:sz w:val="24"/>
        </w:rPr>
      </w:pPr>
      <w:r w:rsidRPr="00195701">
        <w:rPr>
          <w:rFonts w:ascii="楷体_GB2312" w:eastAsia="楷体_GB2312" w:hint="eastAsia"/>
          <w:b/>
          <w:sz w:val="24"/>
        </w:rPr>
        <w:lastRenderedPageBreak/>
        <w:t>二、学院招生计划完成情况</w:t>
      </w:r>
    </w:p>
    <w:p w14:paraId="30DF8E87"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（一）学院招生计划完成情况</w:t>
      </w:r>
    </w:p>
    <w:p w14:paraId="0B6B8BF1"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（二）学院招生计划分专业完成情况统计</w:t>
      </w:r>
    </w:p>
    <w:p w14:paraId="37E44730" w14:textId="77777777" w:rsidR="008A35FE" w:rsidRPr="00195701" w:rsidRDefault="008A35FE" w:rsidP="008A35FE">
      <w:pPr>
        <w:spacing w:line="400" w:lineRule="exact"/>
        <w:rPr>
          <w:rFonts w:ascii="楷体_GB2312" w:eastAsia="楷体_GB2312"/>
          <w:b/>
          <w:sz w:val="24"/>
        </w:rPr>
      </w:pPr>
      <w:r w:rsidRPr="00195701">
        <w:rPr>
          <w:rFonts w:ascii="楷体_GB2312" w:eastAsia="楷体_GB2312" w:hint="eastAsia"/>
          <w:b/>
          <w:sz w:val="24"/>
        </w:rPr>
        <w:t>三、填报、录取、报到情况</w:t>
      </w:r>
    </w:p>
    <w:p w14:paraId="4B8BBD7A" w14:textId="77777777" w:rsidR="008A35FE" w:rsidRPr="00195701" w:rsidRDefault="008A35FE" w:rsidP="008A35FE">
      <w:pPr>
        <w:spacing w:line="400" w:lineRule="exact"/>
        <w:ind w:firstLineChars="100" w:firstLine="240"/>
        <w:rPr>
          <w:rFonts w:ascii="楷体_GB2312" w:eastAsia="楷体_GB2312"/>
          <w:sz w:val="24"/>
        </w:rPr>
      </w:pPr>
      <w:r w:rsidRPr="00195701">
        <w:rPr>
          <w:rFonts w:ascii="楷体_GB2312" w:eastAsia="楷体_GB2312" w:hint="eastAsia"/>
          <w:sz w:val="24"/>
        </w:rPr>
        <w:t>（一）提前招生</w:t>
      </w:r>
    </w:p>
    <w:p w14:paraId="4AF0BE45"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1.提前招生各专业一志愿报考率及满足率</w:t>
      </w:r>
    </w:p>
    <w:p w14:paraId="10C04BD0"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2.近三年各地市提前招生填报情况对比</w:t>
      </w:r>
    </w:p>
    <w:p w14:paraId="3C292FDF"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3.提前招生各专业录取志愿情况统计</w:t>
      </w:r>
    </w:p>
    <w:p w14:paraId="131E5887"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4.提前招生各专业录取最高分、最低分和平均分</w:t>
      </w:r>
    </w:p>
    <w:p w14:paraId="0E36F6B5"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5.提前招生各专业计划录取、报到情况</w:t>
      </w:r>
    </w:p>
    <w:p w14:paraId="6DA3320D"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6.提前招生江苏省各地区报到情况</w:t>
      </w:r>
    </w:p>
    <w:p w14:paraId="28C414AF"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7.近三年提前招生录取、报到数据对比</w:t>
      </w:r>
    </w:p>
    <w:p w14:paraId="055A5013" w14:textId="77777777" w:rsidR="008A35FE" w:rsidRPr="00195701" w:rsidRDefault="008A35FE" w:rsidP="008A35FE">
      <w:pPr>
        <w:spacing w:line="400" w:lineRule="exact"/>
        <w:ind w:firstLineChars="100" w:firstLine="240"/>
        <w:rPr>
          <w:rFonts w:ascii="楷体_GB2312" w:eastAsia="楷体_GB2312"/>
          <w:sz w:val="24"/>
        </w:rPr>
      </w:pPr>
      <w:r w:rsidRPr="00195701">
        <w:rPr>
          <w:rFonts w:ascii="楷体_GB2312" w:eastAsia="楷体_GB2312" w:hint="eastAsia"/>
          <w:sz w:val="24"/>
        </w:rPr>
        <w:t>（二）对口单招</w:t>
      </w:r>
    </w:p>
    <w:p w14:paraId="74BE9BDA"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1.对口单招各专业计划录取、报到情况</w:t>
      </w:r>
    </w:p>
    <w:p w14:paraId="4F6DE7D1"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2.对口单招各专业录取最高分、最低分和平均分</w:t>
      </w:r>
    </w:p>
    <w:p w14:paraId="46630CE0"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3.对口单招江苏省各地市报到情况统计</w:t>
      </w:r>
    </w:p>
    <w:p w14:paraId="60F1BFF2"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4.近三年对口单招录取、报到数据对比统计</w:t>
      </w:r>
    </w:p>
    <w:p w14:paraId="355D8733" w14:textId="77777777" w:rsidR="008A35FE" w:rsidRPr="00195701" w:rsidRDefault="008A35FE" w:rsidP="008A35FE">
      <w:pPr>
        <w:spacing w:line="400" w:lineRule="exact"/>
        <w:ind w:firstLineChars="100" w:firstLine="240"/>
        <w:rPr>
          <w:rFonts w:ascii="楷体_GB2312" w:eastAsia="楷体_GB2312"/>
          <w:sz w:val="24"/>
        </w:rPr>
      </w:pPr>
      <w:r w:rsidRPr="00195701">
        <w:rPr>
          <w:rFonts w:ascii="楷体_GB2312" w:eastAsia="楷体_GB2312" w:hint="eastAsia"/>
          <w:sz w:val="24"/>
        </w:rPr>
        <w:t>（三）普招（江苏省）</w:t>
      </w:r>
    </w:p>
    <w:p w14:paraId="601872A9"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1.普招各专业一志愿报考率及满足率</w:t>
      </w:r>
    </w:p>
    <w:p w14:paraId="24F3B402"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2.普招各专业录取志愿情况统计</w:t>
      </w:r>
    </w:p>
    <w:p w14:paraId="344D78CF"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3.普招各专业录取最高分、最低分和平均分</w:t>
      </w:r>
    </w:p>
    <w:p w14:paraId="1B206D00"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4.普招各专业计划录取、报到情况</w:t>
      </w:r>
    </w:p>
    <w:p w14:paraId="46025DA2"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5.近三年普招各地市报到情况</w:t>
      </w:r>
    </w:p>
    <w:p w14:paraId="63CEF860"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6.近三年普招一志愿报考率前10位、后10位专业</w:t>
      </w:r>
    </w:p>
    <w:p w14:paraId="161B63A1"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7.近三年普招录取线文理科前5位、后5位专业</w:t>
      </w:r>
    </w:p>
    <w:p w14:paraId="33C9C86B"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8.近三年普招报到率前10位、后10位专业统计</w:t>
      </w:r>
    </w:p>
    <w:p w14:paraId="5F1A7BCC" w14:textId="77777777" w:rsidR="008A35FE" w:rsidRPr="00195701" w:rsidRDefault="008A35FE" w:rsidP="008A35FE">
      <w:pPr>
        <w:spacing w:line="400" w:lineRule="exact"/>
        <w:ind w:firstLineChars="100" w:firstLine="240"/>
        <w:rPr>
          <w:rFonts w:ascii="楷体_GB2312" w:eastAsia="楷体_GB2312"/>
          <w:sz w:val="24"/>
        </w:rPr>
      </w:pPr>
      <w:r w:rsidRPr="00195701">
        <w:rPr>
          <w:rFonts w:ascii="楷体_GB2312" w:eastAsia="楷体_GB2312" w:hint="eastAsia"/>
          <w:sz w:val="24"/>
        </w:rPr>
        <w:t>（四）普招（省外）</w:t>
      </w:r>
    </w:p>
    <w:p w14:paraId="160C3387"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1.省外普招计划完成及报到情况</w:t>
      </w:r>
    </w:p>
    <w:p w14:paraId="6D218387"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2.近三年省外普招录取率、报到率数据对比</w:t>
      </w:r>
    </w:p>
    <w:p w14:paraId="39BFC8CE"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3.省外录取最低分数线统计</w:t>
      </w:r>
    </w:p>
    <w:p w14:paraId="0D875CEF" w14:textId="77777777" w:rsidR="008A35FE" w:rsidRPr="008A35FE" w:rsidRDefault="008A35FE" w:rsidP="003E34CF">
      <w:pPr>
        <w:pStyle w:val="affb"/>
        <w:numPr>
          <w:ilvl w:val="0"/>
          <w:numId w:val="12"/>
        </w:numPr>
        <w:spacing w:line="360" w:lineRule="auto"/>
        <w:ind w:firstLineChars="0"/>
        <w:jc w:val="left"/>
        <w:rPr>
          <w:rFonts w:ascii="宋体" w:hAnsi="宋体"/>
          <w:color w:val="000000"/>
          <w:sz w:val="24"/>
        </w:rPr>
      </w:pPr>
      <w:r w:rsidRPr="008A35FE">
        <w:rPr>
          <w:rFonts w:ascii="宋体" w:hAnsi="宋体" w:hint="eastAsia"/>
          <w:color w:val="000000"/>
          <w:sz w:val="24"/>
        </w:rPr>
        <w:t>《新生问卷调查分析报告》</w:t>
      </w:r>
    </w:p>
    <w:p w14:paraId="1D04E4FD" w14:textId="77777777" w:rsidR="008A35FE" w:rsidRPr="00195701" w:rsidRDefault="008A35FE" w:rsidP="00595606">
      <w:pPr>
        <w:pStyle w:val="affc"/>
        <w:ind w:firstLine="482"/>
        <w:rPr>
          <w:rFonts w:ascii="楷体_GB2312" w:eastAsia="楷体_GB2312"/>
          <w:b/>
          <w:szCs w:val="24"/>
        </w:rPr>
      </w:pPr>
      <w:r w:rsidRPr="00195701">
        <w:rPr>
          <w:rFonts w:ascii="楷体_GB2312" w:eastAsia="楷体_GB2312" w:hint="eastAsia"/>
          <w:b/>
          <w:szCs w:val="24"/>
        </w:rPr>
        <w:lastRenderedPageBreak/>
        <w:t>江苏省考生整体概况</w:t>
      </w:r>
    </w:p>
    <w:p w14:paraId="5FD17F2C" w14:textId="77777777" w:rsidR="008A35FE" w:rsidRPr="00195701" w:rsidRDefault="008A35FE" w:rsidP="00595606">
      <w:pPr>
        <w:spacing w:line="360" w:lineRule="auto"/>
        <w:rPr>
          <w:rFonts w:ascii="楷体_GB2312" w:eastAsia="楷体_GB2312"/>
          <w:b/>
          <w:sz w:val="24"/>
        </w:rPr>
      </w:pPr>
      <w:r w:rsidRPr="00195701">
        <w:rPr>
          <w:rFonts w:ascii="楷体_GB2312" w:eastAsia="楷体_GB2312" w:hint="eastAsia"/>
          <w:b/>
          <w:sz w:val="24"/>
        </w:rPr>
        <w:t>一、参与调查的学生整体情况</w:t>
      </w:r>
    </w:p>
    <w:p w14:paraId="03089CD8"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1.男女生比例</w:t>
      </w:r>
    </w:p>
    <w:p w14:paraId="7C75C67C"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2.农村、城市比例</w:t>
      </w:r>
    </w:p>
    <w:p w14:paraId="4D4C6FD8"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3.各地区比例</w:t>
      </w:r>
    </w:p>
    <w:p w14:paraId="086B9880" w14:textId="77777777" w:rsidR="008A35FE" w:rsidRPr="00195701" w:rsidRDefault="008A35FE" w:rsidP="00595606">
      <w:pPr>
        <w:spacing w:line="360" w:lineRule="auto"/>
        <w:rPr>
          <w:rFonts w:ascii="楷体_GB2312" w:eastAsia="楷体_GB2312"/>
          <w:b/>
          <w:sz w:val="24"/>
        </w:rPr>
      </w:pPr>
      <w:r w:rsidRPr="00195701">
        <w:rPr>
          <w:rFonts w:ascii="楷体_GB2312" w:eastAsia="楷体_GB2312" w:hint="eastAsia"/>
          <w:b/>
          <w:sz w:val="24"/>
        </w:rPr>
        <w:t>二、招生宣传方面调查</w:t>
      </w:r>
    </w:p>
    <w:p w14:paraId="22C6109D"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1.考生了解我院信息渠道</w:t>
      </w:r>
    </w:p>
    <w:p w14:paraId="23780DA9"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2.考生见过我院宣传内容的媒体</w:t>
      </w:r>
    </w:p>
    <w:p w14:paraId="4FB0CFD4"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3.考生是否在高中见过我院招生海报或宣传单页</w:t>
      </w:r>
    </w:p>
    <w:p w14:paraId="4D21E423"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4.考生是否在高中见过我院招生宣传老师</w:t>
      </w:r>
    </w:p>
    <w:p w14:paraId="2839F0AD"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5.招生咨询会参与率</w:t>
      </w:r>
    </w:p>
    <w:p w14:paraId="51D2EE25"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6.咨询会上到我院展位的咨询情况</w:t>
      </w:r>
    </w:p>
    <w:p w14:paraId="2406DE5B"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7.咨询会上老师回答满意度</w:t>
      </w:r>
    </w:p>
    <w:p w14:paraId="368D0587"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9.对我院电话和QQ咨询回复满意度</w:t>
      </w:r>
    </w:p>
    <w:p w14:paraId="5B19D5EC"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10.对我院微信公众号关注度</w:t>
      </w:r>
    </w:p>
    <w:p w14:paraId="09309C53"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11.我院招生信息网登陆量</w:t>
      </w:r>
    </w:p>
    <w:p w14:paraId="28E9CA9C"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12.获知自己录取信息的途径</w:t>
      </w:r>
    </w:p>
    <w:p w14:paraId="2C0E8DD4"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13.我院信息在高中贴吧普及率</w:t>
      </w:r>
    </w:p>
    <w:p w14:paraId="4563B89C"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14.我院贴吧浏览咨询率</w:t>
      </w:r>
    </w:p>
    <w:p w14:paraId="1DAE1429"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15.招生简章需求内容（多选）</w:t>
      </w:r>
    </w:p>
    <w:p w14:paraId="3A483A6B" w14:textId="77777777" w:rsidR="008A35FE" w:rsidRPr="00195701" w:rsidRDefault="008A35FE" w:rsidP="00595606">
      <w:pPr>
        <w:spacing w:line="360" w:lineRule="auto"/>
        <w:rPr>
          <w:rFonts w:ascii="楷体_GB2312" w:eastAsia="楷体_GB2312"/>
          <w:b/>
          <w:sz w:val="24"/>
        </w:rPr>
      </w:pPr>
      <w:r w:rsidRPr="00195701">
        <w:rPr>
          <w:rFonts w:ascii="楷体_GB2312" w:eastAsia="楷体_GB2312" w:hint="eastAsia"/>
          <w:b/>
          <w:sz w:val="24"/>
        </w:rPr>
        <w:t>三、考生志愿填报过程</w:t>
      </w:r>
    </w:p>
    <w:p w14:paraId="7FF5E652"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1.考生需求高校信息</w:t>
      </w:r>
    </w:p>
    <w:p w14:paraId="1791D49F"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2.考生填报志愿的决定性因素</w:t>
      </w:r>
    </w:p>
    <w:p w14:paraId="5096A2EA"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3.选择专业的最终决定因素</w:t>
      </w:r>
    </w:p>
    <w:p w14:paraId="3DF4CBF7"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4.学校是否组织考生回校填报志愿</w:t>
      </w:r>
    </w:p>
    <w:p w14:paraId="73419E37"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5.高中老师是否建议考生填报我院</w:t>
      </w:r>
    </w:p>
    <w:p w14:paraId="375F9BDE"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6.平行志愿中A志愿满足率</w:t>
      </w:r>
    </w:p>
    <w:p w14:paraId="69EB5F19"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7.填报志愿主体统计</w:t>
      </w:r>
    </w:p>
    <w:p w14:paraId="05AC3EEB"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8.是否与同学一起填报我院</w:t>
      </w:r>
    </w:p>
    <w:p w14:paraId="3BF66203"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9.高中老师对考生所填学校的关注度</w:t>
      </w:r>
    </w:p>
    <w:p w14:paraId="761AE01B" w14:textId="77777777" w:rsidR="008A35FE" w:rsidRPr="00195701" w:rsidRDefault="008A35FE" w:rsidP="00595606">
      <w:pPr>
        <w:spacing w:line="360" w:lineRule="auto"/>
        <w:rPr>
          <w:rFonts w:ascii="楷体_GB2312" w:eastAsia="楷体_GB2312"/>
          <w:b/>
          <w:sz w:val="24"/>
        </w:rPr>
      </w:pPr>
      <w:r w:rsidRPr="00195701">
        <w:rPr>
          <w:rFonts w:ascii="楷体_GB2312" w:eastAsia="楷体_GB2312" w:hint="eastAsia"/>
          <w:b/>
          <w:sz w:val="24"/>
        </w:rPr>
        <w:lastRenderedPageBreak/>
        <w:t>四、数据对比</w:t>
      </w:r>
    </w:p>
    <w:p w14:paraId="001475E8"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1.男女生数据对比</w:t>
      </w:r>
    </w:p>
    <w:p w14:paraId="2BFBEFC4"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（1）男女生对学校重点关注内容对比</w:t>
      </w:r>
    </w:p>
    <w:p w14:paraId="7B2A0BAA"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（2）男女生在了解我院信息渠道方面对比</w:t>
      </w:r>
    </w:p>
    <w:p w14:paraId="170E81F4"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（3）男女生在填报志愿决定性因素上的对比</w:t>
      </w:r>
    </w:p>
    <w:p w14:paraId="229C3799"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（4）男女生在选择专业决定性因素上的对比</w:t>
      </w:r>
    </w:p>
    <w:p w14:paraId="5E0DA6C5"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2.农村、城市对比</w:t>
      </w:r>
    </w:p>
    <w:p w14:paraId="4CC3CAA1"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（1）农村、城市考生对学校重点关注内容对比</w:t>
      </w:r>
    </w:p>
    <w:p w14:paraId="0E414E05"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（2）农村、城市考生了解我院信息渠道对比</w:t>
      </w:r>
    </w:p>
    <w:p w14:paraId="7A5ACCE3"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（3）农村、城市考生填报志愿决定性因素对比</w:t>
      </w:r>
    </w:p>
    <w:p w14:paraId="08730DB7"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（4）农村、城市考生选择专业决定性因素对比</w:t>
      </w:r>
    </w:p>
    <w:p w14:paraId="40E1D2AA"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3.各地区对比数据</w:t>
      </w:r>
    </w:p>
    <w:p w14:paraId="325B8B8A"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（1）各地区考生对学校重点关注内容对比</w:t>
      </w:r>
    </w:p>
    <w:p w14:paraId="7D05076B"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（2）各地区考生了解我院信息渠道对比</w:t>
      </w:r>
    </w:p>
    <w:p w14:paraId="44FA8F5A"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（3）各地区考生填报志愿决定性因素对比</w:t>
      </w:r>
    </w:p>
    <w:p w14:paraId="5B5A56B8"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（4）各地区考生选择专业的最终决定因素对比</w:t>
      </w:r>
    </w:p>
    <w:p w14:paraId="33BDC7AE"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4.A志愿报考我院考生</w:t>
      </w:r>
    </w:p>
    <w:p w14:paraId="12A23B33"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（1）各地区A志愿报考我院比例</w:t>
      </w:r>
    </w:p>
    <w:p w14:paraId="74C5D6F6"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5.非A志愿填报我院考生</w:t>
      </w:r>
    </w:p>
    <w:p w14:paraId="64D4877D"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（1）非A志愿考生重点关注我院内容</w:t>
      </w:r>
    </w:p>
    <w:p w14:paraId="485EA472"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（2）非A志愿考生了解我院信息渠道对比</w:t>
      </w:r>
    </w:p>
    <w:p w14:paraId="71D781AD"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（3）非A志愿考生填报志愿决定性因素</w:t>
      </w:r>
    </w:p>
    <w:p w14:paraId="7396C900"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（4）非A志愿考生选择专业的最终决定因素</w:t>
      </w:r>
    </w:p>
    <w:p w14:paraId="7AA9E847"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6.历年数据对比</w:t>
      </w:r>
    </w:p>
    <w:p w14:paraId="6340DF8E"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（1）近三年年考生对我院信息需求对比</w:t>
      </w:r>
    </w:p>
    <w:p w14:paraId="4ACD3CDA"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（2）近三年年考生了解我院渠道对比</w:t>
      </w:r>
    </w:p>
    <w:p w14:paraId="3EA4511C" w14:textId="77777777" w:rsidR="008A35FE" w:rsidRPr="00595606" w:rsidRDefault="008A35FE" w:rsidP="00595606">
      <w:pPr>
        <w:spacing w:line="360" w:lineRule="auto"/>
        <w:ind w:firstLineChars="200" w:firstLine="482"/>
        <w:rPr>
          <w:rFonts w:ascii="楷体_GB2312" w:eastAsia="楷体_GB2312"/>
          <w:b/>
          <w:sz w:val="24"/>
        </w:rPr>
      </w:pPr>
      <w:r w:rsidRPr="00595606">
        <w:rPr>
          <w:rFonts w:ascii="楷体_GB2312" w:eastAsia="楷体_GB2312" w:hint="eastAsia"/>
          <w:b/>
          <w:sz w:val="24"/>
        </w:rPr>
        <w:t>外省籍普招类考生整体概况</w:t>
      </w:r>
    </w:p>
    <w:p w14:paraId="40C877D0" w14:textId="77777777" w:rsidR="008A35FE" w:rsidRPr="00195701" w:rsidRDefault="008A35FE" w:rsidP="00595606">
      <w:pPr>
        <w:spacing w:line="360" w:lineRule="auto"/>
        <w:rPr>
          <w:rFonts w:ascii="楷体_GB2312" w:eastAsia="楷体_GB2312"/>
          <w:b/>
          <w:sz w:val="24"/>
        </w:rPr>
      </w:pPr>
      <w:r w:rsidRPr="00195701">
        <w:rPr>
          <w:rFonts w:ascii="楷体_GB2312" w:eastAsia="楷体_GB2312" w:hint="eastAsia"/>
          <w:b/>
          <w:sz w:val="24"/>
        </w:rPr>
        <w:t>一、参与调查的学生整体情况</w:t>
      </w:r>
    </w:p>
    <w:p w14:paraId="65A93BD4"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1.男女生比例</w:t>
      </w:r>
    </w:p>
    <w:p w14:paraId="286928FB"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2.农村、城市比例</w:t>
      </w:r>
    </w:p>
    <w:p w14:paraId="6555ED6A"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lastRenderedPageBreak/>
        <w:t>3.外省比例</w:t>
      </w:r>
    </w:p>
    <w:p w14:paraId="2C81D93F" w14:textId="77777777" w:rsidR="008A35FE" w:rsidRPr="00195701" w:rsidRDefault="008A35FE" w:rsidP="00595606">
      <w:pPr>
        <w:spacing w:line="360" w:lineRule="auto"/>
        <w:rPr>
          <w:rFonts w:ascii="楷体_GB2312" w:eastAsia="楷体_GB2312"/>
          <w:b/>
          <w:sz w:val="24"/>
        </w:rPr>
      </w:pPr>
      <w:r w:rsidRPr="00195701">
        <w:rPr>
          <w:rFonts w:ascii="楷体_GB2312" w:eastAsia="楷体_GB2312" w:hint="eastAsia"/>
          <w:b/>
          <w:sz w:val="24"/>
        </w:rPr>
        <w:t>二、招生宣传方面调查</w:t>
      </w:r>
    </w:p>
    <w:p w14:paraId="0C780248"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1.考生获知我院信息渠道</w:t>
      </w:r>
    </w:p>
    <w:p w14:paraId="72FC4710"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2.考生进一步了解我院信息渠道</w:t>
      </w:r>
    </w:p>
    <w:p w14:paraId="533F38E2"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3.考生是否在高中见过我院招生海报或宣传单页统计</w:t>
      </w:r>
    </w:p>
    <w:p w14:paraId="3B760A8C"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4.招生咨询会参与率</w:t>
      </w:r>
    </w:p>
    <w:p w14:paraId="3A7F6B89"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5.我院官方咨询QQ群参与率</w:t>
      </w:r>
    </w:p>
    <w:p w14:paraId="454D35F8"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6.对我院电话和QQ咨询回复满意度</w:t>
      </w:r>
    </w:p>
    <w:p w14:paraId="3E1C44B5"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7.我院招生信息网登陆量</w:t>
      </w:r>
    </w:p>
    <w:p w14:paraId="5D84B6E2"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8.获知自己的录取信息的途径</w:t>
      </w:r>
    </w:p>
    <w:p w14:paraId="4768E1DB"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9.我院信息在省外高中贴吧普及率</w:t>
      </w:r>
    </w:p>
    <w:p w14:paraId="1DAD5BAA"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10.我院贴吧浏览咨询率统计</w:t>
      </w:r>
    </w:p>
    <w:p w14:paraId="1EA238B7" w14:textId="77777777" w:rsidR="008A35FE" w:rsidRPr="00195701" w:rsidRDefault="008A35FE" w:rsidP="00595606">
      <w:pPr>
        <w:spacing w:line="360" w:lineRule="auto"/>
        <w:rPr>
          <w:rFonts w:ascii="楷体_GB2312" w:eastAsia="楷体_GB2312"/>
          <w:b/>
          <w:sz w:val="24"/>
        </w:rPr>
      </w:pPr>
      <w:r w:rsidRPr="00195701">
        <w:rPr>
          <w:rFonts w:ascii="楷体_GB2312" w:eastAsia="楷体_GB2312" w:hint="eastAsia"/>
          <w:b/>
          <w:sz w:val="24"/>
        </w:rPr>
        <w:t>三、考生志愿填报过程</w:t>
      </w:r>
    </w:p>
    <w:p w14:paraId="5066818C"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1.考生需求高校信息</w:t>
      </w:r>
    </w:p>
    <w:p w14:paraId="0784B320"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2.考生填报志愿的决定性因素</w:t>
      </w:r>
    </w:p>
    <w:p w14:paraId="08D88F3F"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3.考生选择专业的最终决定因素</w:t>
      </w:r>
    </w:p>
    <w:p w14:paraId="76FC1556"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4.高中是否组织考生回校填报志愿</w:t>
      </w:r>
    </w:p>
    <w:p w14:paraId="3FCB7FF3"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5.第一志愿填报我院情况</w:t>
      </w:r>
    </w:p>
    <w:p w14:paraId="7CF862EB"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6.填报院校志愿时是否考虑交通因素</w:t>
      </w:r>
    </w:p>
    <w:p w14:paraId="5FF7C2D0" w14:textId="77777777" w:rsidR="008A35FE" w:rsidRPr="00195701" w:rsidRDefault="008A35FE" w:rsidP="00595606">
      <w:pPr>
        <w:spacing w:line="360" w:lineRule="auto"/>
        <w:rPr>
          <w:rFonts w:ascii="楷体_GB2312" w:eastAsia="楷体_GB2312"/>
          <w:b/>
          <w:sz w:val="24"/>
        </w:rPr>
      </w:pPr>
      <w:r w:rsidRPr="00195701">
        <w:rPr>
          <w:rFonts w:ascii="楷体_GB2312" w:eastAsia="楷体_GB2312" w:hint="eastAsia"/>
          <w:b/>
          <w:sz w:val="24"/>
        </w:rPr>
        <w:t>四、针对部分省份的调查</w:t>
      </w:r>
    </w:p>
    <w:p w14:paraId="3EF97FB4"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1.边远地区交通补贴政策对招生省份（除江苏、安徽、浙江、山东）考生报考的影响程度。</w:t>
      </w:r>
    </w:p>
    <w:p w14:paraId="04A4E394" w14:textId="77777777" w:rsidR="008A35FE" w:rsidRPr="008A35FE" w:rsidRDefault="008A35FE" w:rsidP="003E34CF">
      <w:pPr>
        <w:pStyle w:val="affb"/>
        <w:numPr>
          <w:ilvl w:val="0"/>
          <w:numId w:val="12"/>
        </w:numPr>
        <w:spacing w:line="360" w:lineRule="auto"/>
        <w:ind w:firstLineChars="0"/>
        <w:jc w:val="left"/>
        <w:rPr>
          <w:rFonts w:ascii="宋体" w:hAnsi="宋体"/>
          <w:color w:val="000000"/>
          <w:sz w:val="24"/>
        </w:rPr>
      </w:pPr>
      <w:r w:rsidRPr="008A35FE">
        <w:rPr>
          <w:rFonts w:ascii="宋体" w:hAnsi="宋体" w:hint="eastAsia"/>
          <w:color w:val="000000"/>
          <w:sz w:val="24"/>
        </w:rPr>
        <w:t>《招生宣传经费使用报告》</w:t>
      </w:r>
    </w:p>
    <w:p w14:paraId="44BB474F" w14:textId="77777777" w:rsidR="008A35FE" w:rsidRPr="00195701" w:rsidRDefault="008A35FE" w:rsidP="00595606">
      <w:pPr>
        <w:spacing w:line="360" w:lineRule="auto"/>
        <w:rPr>
          <w:rFonts w:ascii="楷体_GB2312" w:eastAsia="楷体_GB2312"/>
          <w:b/>
          <w:sz w:val="24"/>
        </w:rPr>
      </w:pPr>
      <w:r w:rsidRPr="00195701">
        <w:rPr>
          <w:rFonts w:ascii="楷体_GB2312" w:eastAsia="楷体_GB2312" w:hint="eastAsia"/>
          <w:b/>
          <w:sz w:val="24"/>
        </w:rPr>
        <w:t>一、经费使用总体情况</w:t>
      </w:r>
    </w:p>
    <w:p w14:paraId="5FAB716C"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1.经费使用各项目比例分析</w:t>
      </w:r>
    </w:p>
    <w:p w14:paraId="4F2B2043"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2.经费使用当年周期分析</w:t>
      </w:r>
    </w:p>
    <w:p w14:paraId="448196FC"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3近三年经费使用总额比较</w:t>
      </w:r>
    </w:p>
    <w:p w14:paraId="3A8A29EC"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4.近三年生均经费使用比较</w:t>
      </w:r>
    </w:p>
    <w:p w14:paraId="61771D8C" w14:textId="77777777" w:rsidR="008A35FE" w:rsidRPr="00195701" w:rsidRDefault="008A35FE" w:rsidP="00595606">
      <w:pPr>
        <w:spacing w:line="360" w:lineRule="auto"/>
        <w:rPr>
          <w:rFonts w:ascii="楷体_GB2312" w:eastAsia="楷体_GB2312"/>
          <w:b/>
          <w:sz w:val="24"/>
        </w:rPr>
      </w:pPr>
      <w:r w:rsidRPr="00195701">
        <w:rPr>
          <w:rFonts w:ascii="楷体_GB2312" w:eastAsia="楷体_GB2312" w:hint="eastAsia"/>
          <w:b/>
          <w:sz w:val="24"/>
        </w:rPr>
        <w:t>二、分地区经费使用情况</w:t>
      </w:r>
    </w:p>
    <w:p w14:paraId="31B56365"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t>1.经费使用总额分地区分析</w:t>
      </w:r>
    </w:p>
    <w:p w14:paraId="16B2E3E0" w14:textId="77777777" w:rsidR="008A35FE" w:rsidRPr="008A35FE" w:rsidRDefault="008A35FE" w:rsidP="008A35FE">
      <w:pPr>
        <w:spacing w:line="360" w:lineRule="auto"/>
        <w:ind w:firstLineChars="200" w:firstLine="480"/>
        <w:jc w:val="left"/>
        <w:rPr>
          <w:rFonts w:ascii="宋体" w:hAnsi="宋体"/>
          <w:color w:val="000000"/>
          <w:sz w:val="24"/>
        </w:rPr>
      </w:pPr>
      <w:r w:rsidRPr="008A35FE">
        <w:rPr>
          <w:rFonts w:ascii="宋体" w:hAnsi="宋体" w:hint="eastAsia"/>
          <w:color w:val="000000"/>
          <w:sz w:val="24"/>
        </w:rPr>
        <w:lastRenderedPageBreak/>
        <w:t>2.各项目经费分地区分析</w:t>
      </w:r>
    </w:p>
    <w:p w14:paraId="5C10D56E" w14:textId="163B93F7" w:rsidR="008A35FE" w:rsidRPr="008A35FE" w:rsidRDefault="008A35FE" w:rsidP="00595606">
      <w:pPr>
        <w:spacing w:line="360" w:lineRule="auto"/>
        <w:ind w:firstLineChars="200" w:firstLine="480"/>
        <w:jc w:val="left"/>
        <w:rPr>
          <w:rFonts w:ascii="宋体" w:hAnsi="宋体"/>
          <w:color w:val="000000"/>
          <w:sz w:val="24"/>
        </w:rPr>
      </w:pPr>
      <w:r w:rsidRPr="008A35FE">
        <w:rPr>
          <w:rFonts w:ascii="宋体" w:hAnsi="宋体" w:hint="eastAsia"/>
          <w:color w:val="000000"/>
          <w:sz w:val="24"/>
        </w:rPr>
        <w:t>3.生均经费使用分地区分析</w:t>
      </w:r>
    </w:p>
    <w:p w14:paraId="3A7325FB" w14:textId="77777777" w:rsidR="00D6458A" w:rsidRPr="004D67E0" w:rsidRDefault="00D6458A" w:rsidP="00D6458A">
      <w:pPr>
        <w:pStyle w:val="11"/>
        <w:keepLines/>
        <w:spacing w:before="120" w:after="120" w:line="360" w:lineRule="auto"/>
        <w:ind w:left="425" w:hanging="425"/>
        <w:jc w:val="both"/>
      </w:pPr>
      <w:bookmarkStart w:id="27" w:name="_Toc383790223"/>
      <w:bookmarkStart w:id="28" w:name="_Toc384393864"/>
      <w:r>
        <w:rPr>
          <w:rFonts w:hint="eastAsia"/>
        </w:rPr>
        <w:t>硬件设备（推荐系统</w:t>
      </w:r>
      <w:r w:rsidRPr="004D67E0">
        <w:rPr>
          <w:rFonts w:hint="eastAsia"/>
        </w:rPr>
        <w:t>服务器</w:t>
      </w:r>
      <w:r>
        <w:rPr>
          <w:rFonts w:hint="eastAsia"/>
        </w:rPr>
        <w:t>的技术</w:t>
      </w:r>
      <w:r w:rsidRPr="004D67E0">
        <w:rPr>
          <w:rFonts w:hint="eastAsia"/>
        </w:rPr>
        <w:t>配置）</w:t>
      </w:r>
      <w:bookmarkEnd w:id="27"/>
      <w:bookmarkEnd w:id="28"/>
    </w:p>
    <w:p w14:paraId="6E84DC8E" w14:textId="4F01DAEB" w:rsidR="00D6458A" w:rsidRPr="00ED0DE8" w:rsidRDefault="00D6458A" w:rsidP="00D6458A">
      <w:pPr>
        <w:spacing w:line="360" w:lineRule="auto"/>
        <w:ind w:firstLineChars="200" w:firstLine="480"/>
        <w:rPr>
          <w:rFonts w:ascii="宋体" w:hAnsi="宋体"/>
          <w:color w:val="000000"/>
          <w:sz w:val="24"/>
        </w:rPr>
      </w:pPr>
      <w:r w:rsidRPr="00ED0DE8">
        <w:rPr>
          <w:rFonts w:ascii="宋体" w:hAnsi="宋体"/>
          <w:color w:val="000000"/>
          <w:sz w:val="24"/>
        </w:rPr>
        <w:t>请</w:t>
      </w:r>
      <w:r w:rsidRPr="00ED0DE8">
        <w:rPr>
          <w:rFonts w:ascii="宋体" w:hAnsi="宋体" w:hint="eastAsia"/>
          <w:color w:val="000000"/>
          <w:sz w:val="24"/>
        </w:rPr>
        <w:t>投标方</w:t>
      </w:r>
      <w:r w:rsidRPr="00ED0DE8">
        <w:rPr>
          <w:rFonts w:ascii="宋体" w:hAnsi="宋体"/>
          <w:color w:val="000000"/>
          <w:sz w:val="24"/>
        </w:rPr>
        <w:t>提供</w:t>
      </w:r>
      <w:r>
        <w:rPr>
          <w:rFonts w:ascii="宋体" w:hAnsi="宋体" w:hint="eastAsia"/>
          <w:color w:val="000000"/>
          <w:sz w:val="24"/>
        </w:rPr>
        <w:t>江阴职业技术学院</w:t>
      </w:r>
      <w:r w:rsidRPr="00ED0DE8">
        <w:rPr>
          <w:rFonts w:ascii="宋体" w:hAnsi="宋体" w:hint="eastAsia"/>
          <w:color w:val="000000"/>
          <w:sz w:val="24"/>
        </w:rPr>
        <w:t>正常</w:t>
      </w:r>
      <w:r w:rsidRPr="00ED0DE8">
        <w:rPr>
          <w:rFonts w:ascii="宋体" w:hAnsi="宋体"/>
          <w:color w:val="000000"/>
          <w:sz w:val="24"/>
        </w:rPr>
        <w:t>运行</w:t>
      </w:r>
      <w:r w:rsidR="004A3CC9">
        <w:rPr>
          <w:rFonts w:ascii="宋体" w:hAnsi="宋体" w:hint="eastAsia"/>
          <w:color w:val="000000"/>
          <w:sz w:val="24"/>
        </w:rPr>
        <w:t>招生管理与服务</w:t>
      </w:r>
      <w:r w:rsidRPr="00ED0DE8">
        <w:rPr>
          <w:rFonts w:ascii="宋体" w:hAnsi="宋体"/>
          <w:color w:val="000000"/>
          <w:sz w:val="24"/>
        </w:rPr>
        <w:t>系统的硬件配置说明</w:t>
      </w:r>
      <w:r w:rsidRPr="00ED0DE8">
        <w:rPr>
          <w:rFonts w:ascii="宋体" w:hAnsi="宋体" w:hint="eastAsia"/>
          <w:color w:val="000000"/>
          <w:sz w:val="24"/>
        </w:rPr>
        <w:t>，</w:t>
      </w:r>
      <w:r w:rsidRPr="00ED0DE8">
        <w:rPr>
          <w:rFonts w:ascii="宋体" w:hAnsi="宋体"/>
          <w:color w:val="000000"/>
          <w:sz w:val="24"/>
        </w:rPr>
        <w:t>如</w:t>
      </w:r>
      <w:r w:rsidRPr="00ED0DE8">
        <w:rPr>
          <w:rFonts w:ascii="宋体" w:hAnsi="宋体" w:hint="eastAsia"/>
          <w:color w:val="000000"/>
          <w:sz w:val="24"/>
        </w:rPr>
        <w:t>选用服务器数量、服务器技术</w:t>
      </w:r>
      <w:r w:rsidRPr="00ED0DE8">
        <w:rPr>
          <w:rFonts w:ascii="宋体" w:hAnsi="宋体"/>
          <w:color w:val="000000"/>
          <w:sz w:val="24"/>
        </w:rPr>
        <w:t>参数</w:t>
      </w:r>
      <w:r w:rsidRPr="00ED0DE8">
        <w:rPr>
          <w:rFonts w:ascii="宋体" w:hAnsi="宋体" w:hint="eastAsia"/>
          <w:color w:val="000000"/>
          <w:sz w:val="24"/>
        </w:rPr>
        <w:t>等。</w:t>
      </w:r>
    </w:p>
    <w:p w14:paraId="7A0E33A3" w14:textId="77777777" w:rsidR="00D6458A" w:rsidRDefault="00D6458A" w:rsidP="00D6458A">
      <w:pPr>
        <w:pStyle w:val="11"/>
        <w:keepLines/>
        <w:spacing w:before="120" w:after="120" w:line="360" w:lineRule="auto"/>
        <w:ind w:left="425" w:hanging="425"/>
        <w:jc w:val="both"/>
      </w:pPr>
      <w:bookmarkStart w:id="29" w:name="_Toc383790224"/>
      <w:bookmarkStart w:id="30" w:name="_Toc384393865"/>
      <w:r w:rsidRPr="004D67E0">
        <w:rPr>
          <w:rFonts w:hint="eastAsia"/>
        </w:rPr>
        <w:t>其它</w:t>
      </w:r>
      <w:bookmarkEnd w:id="29"/>
      <w:bookmarkEnd w:id="30"/>
      <w:r w:rsidR="001B57AB">
        <w:rPr>
          <w:rFonts w:hint="eastAsia"/>
        </w:rPr>
        <w:t>内容</w:t>
      </w:r>
    </w:p>
    <w:p w14:paraId="0DDFDE64" w14:textId="77777777" w:rsidR="00D6458A" w:rsidRPr="00ED0DE8" w:rsidRDefault="00D6458A" w:rsidP="00D6458A">
      <w:pPr>
        <w:pStyle w:val="2"/>
        <w:spacing w:before="120" w:after="120" w:line="360" w:lineRule="auto"/>
        <w:ind w:left="426"/>
        <w:jc w:val="both"/>
        <w:rPr>
          <w:sz w:val="24"/>
          <w:szCs w:val="24"/>
        </w:rPr>
      </w:pPr>
      <w:bookmarkStart w:id="31" w:name="_Toc384393866"/>
      <w:r w:rsidRPr="00ED0DE8">
        <w:rPr>
          <w:rFonts w:hint="eastAsia"/>
          <w:sz w:val="24"/>
          <w:szCs w:val="24"/>
        </w:rPr>
        <w:t>相关</w:t>
      </w:r>
      <w:r w:rsidRPr="00ED0DE8">
        <w:rPr>
          <w:sz w:val="24"/>
          <w:szCs w:val="24"/>
        </w:rPr>
        <w:t>标准和环境要求</w:t>
      </w:r>
      <w:bookmarkEnd w:id="31"/>
    </w:p>
    <w:p w14:paraId="606364A3" w14:textId="77777777" w:rsidR="00D6458A" w:rsidRPr="000B207E" w:rsidRDefault="00D6458A" w:rsidP="00D6458A">
      <w:pPr>
        <w:spacing w:line="360" w:lineRule="auto"/>
        <w:rPr>
          <w:rFonts w:ascii="宋体" w:hAnsi="宋体"/>
          <w:b/>
          <w:color w:val="000000"/>
          <w:sz w:val="24"/>
        </w:rPr>
      </w:pPr>
      <w:r w:rsidRPr="000B207E">
        <w:rPr>
          <w:rFonts w:ascii="宋体" w:hAnsi="宋体" w:hint="eastAsia"/>
          <w:b/>
          <w:color w:val="000000"/>
          <w:sz w:val="24"/>
        </w:rPr>
        <w:t>支持的标准：</w:t>
      </w:r>
    </w:p>
    <w:p w14:paraId="6018B7E6" w14:textId="77777777" w:rsidR="00D6458A" w:rsidRPr="00ED0DE8" w:rsidRDefault="00D6458A" w:rsidP="003E34CF">
      <w:pPr>
        <w:numPr>
          <w:ilvl w:val="1"/>
          <w:numId w:val="7"/>
        </w:numPr>
        <w:spacing w:line="360" w:lineRule="auto"/>
        <w:ind w:left="567"/>
        <w:rPr>
          <w:rFonts w:ascii="宋体" w:hAnsi="宋体"/>
          <w:color w:val="000000"/>
          <w:sz w:val="24"/>
        </w:rPr>
      </w:pPr>
      <w:r w:rsidRPr="00ED0DE8">
        <w:rPr>
          <w:rFonts w:ascii="宋体" w:hAnsi="宋体" w:hint="eastAsia"/>
          <w:color w:val="000000"/>
          <w:sz w:val="24"/>
        </w:rPr>
        <w:t>门户产品必须支持</w:t>
      </w:r>
      <w:r w:rsidRPr="00ED0DE8">
        <w:rPr>
          <w:rFonts w:ascii="宋体" w:hAnsi="宋体"/>
          <w:color w:val="000000"/>
          <w:sz w:val="24"/>
        </w:rPr>
        <w:t>JSR-286 (Portlet 2.0)</w:t>
      </w:r>
      <w:r w:rsidRPr="00ED0DE8">
        <w:rPr>
          <w:rFonts w:ascii="宋体" w:hAnsi="宋体" w:hint="eastAsia"/>
          <w:color w:val="000000"/>
          <w:sz w:val="24"/>
        </w:rPr>
        <w:t>标准</w:t>
      </w:r>
    </w:p>
    <w:p w14:paraId="2F53E7F8" w14:textId="77777777" w:rsidR="00D6458A" w:rsidRPr="00ED0DE8" w:rsidRDefault="00D6458A" w:rsidP="003E34CF">
      <w:pPr>
        <w:numPr>
          <w:ilvl w:val="1"/>
          <w:numId w:val="7"/>
        </w:numPr>
        <w:spacing w:line="360" w:lineRule="auto"/>
        <w:ind w:left="567"/>
        <w:rPr>
          <w:rFonts w:ascii="宋体" w:hAnsi="宋体"/>
          <w:color w:val="000000"/>
          <w:sz w:val="24"/>
        </w:rPr>
      </w:pPr>
      <w:r w:rsidRPr="00ED0DE8">
        <w:rPr>
          <w:rFonts w:ascii="宋体" w:hAnsi="宋体" w:hint="eastAsia"/>
          <w:color w:val="000000"/>
          <w:sz w:val="24"/>
        </w:rPr>
        <w:t xml:space="preserve">支持WSRP远程web service 接口标准 </w:t>
      </w:r>
    </w:p>
    <w:p w14:paraId="40F6E0C6" w14:textId="77777777" w:rsidR="00D6458A" w:rsidRPr="00ED0DE8" w:rsidRDefault="00D6458A" w:rsidP="003E34CF">
      <w:pPr>
        <w:numPr>
          <w:ilvl w:val="1"/>
          <w:numId w:val="7"/>
        </w:numPr>
        <w:spacing w:line="360" w:lineRule="auto"/>
        <w:ind w:left="567"/>
        <w:rPr>
          <w:rFonts w:ascii="宋体" w:hAnsi="宋体"/>
          <w:color w:val="000000"/>
          <w:sz w:val="24"/>
        </w:rPr>
      </w:pPr>
      <w:r w:rsidRPr="00ED0DE8">
        <w:rPr>
          <w:rFonts w:ascii="宋体" w:hAnsi="宋体" w:hint="eastAsia"/>
          <w:color w:val="000000"/>
          <w:sz w:val="24"/>
        </w:rPr>
        <w:t xml:space="preserve">支持标准BPEL、JBPM等工作流标准  </w:t>
      </w:r>
    </w:p>
    <w:p w14:paraId="5A19D0F0" w14:textId="77777777" w:rsidR="00D6458A" w:rsidRPr="000B207E" w:rsidRDefault="00D6458A" w:rsidP="00D6458A">
      <w:pPr>
        <w:spacing w:line="360" w:lineRule="auto"/>
        <w:rPr>
          <w:rFonts w:ascii="宋体" w:hAnsi="宋体"/>
          <w:b/>
          <w:color w:val="000000"/>
          <w:sz w:val="24"/>
        </w:rPr>
      </w:pPr>
      <w:r w:rsidRPr="000B207E">
        <w:rPr>
          <w:rFonts w:ascii="宋体" w:hAnsi="宋体" w:hint="eastAsia"/>
          <w:b/>
          <w:color w:val="000000"/>
          <w:sz w:val="24"/>
        </w:rPr>
        <w:t>产品环境</w:t>
      </w:r>
      <w:r w:rsidR="004B2FED">
        <w:rPr>
          <w:rFonts w:ascii="宋体" w:hAnsi="宋体" w:hint="eastAsia"/>
          <w:b/>
          <w:color w:val="000000"/>
          <w:sz w:val="24"/>
        </w:rPr>
        <w:t>要求</w:t>
      </w:r>
    </w:p>
    <w:p w14:paraId="2B716C31" w14:textId="20F60C64" w:rsidR="00D6458A" w:rsidRPr="00ED0DE8" w:rsidRDefault="00D6458A" w:rsidP="003E34CF">
      <w:pPr>
        <w:numPr>
          <w:ilvl w:val="1"/>
          <w:numId w:val="8"/>
        </w:numPr>
        <w:spacing w:line="360" w:lineRule="auto"/>
        <w:ind w:left="426"/>
        <w:rPr>
          <w:rFonts w:ascii="宋体" w:hAnsi="宋体"/>
          <w:color w:val="000000"/>
          <w:sz w:val="24"/>
        </w:rPr>
      </w:pPr>
      <w:r w:rsidRPr="00ED0DE8">
        <w:rPr>
          <w:rFonts w:ascii="宋体" w:hAnsi="宋体" w:hint="eastAsia"/>
          <w:color w:val="000000"/>
          <w:sz w:val="24"/>
        </w:rPr>
        <w:t>浏览器：要求支持主流浏览器</w:t>
      </w:r>
      <w:r w:rsidR="00CF155C">
        <w:rPr>
          <w:rFonts w:ascii="宋体" w:hAnsi="宋体" w:hint="eastAsia"/>
          <w:color w:val="000000"/>
          <w:sz w:val="24"/>
        </w:rPr>
        <w:t>及不同版本</w:t>
      </w:r>
      <w:r w:rsidRPr="00ED0DE8">
        <w:rPr>
          <w:rFonts w:ascii="宋体" w:hAnsi="宋体" w:hint="eastAsia"/>
          <w:color w:val="000000"/>
          <w:sz w:val="24"/>
        </w:rPr>
        <w:t>，如：IE，Firefox，Chrome</w:t>
      </w:r>
      <w:r w:rsidR="00AA11CB">
        <w:rPr>
          <w:rFonts w:ascii="宋体" w:hAnsi="宋体" w:hint="eastAsia"/>
          <w:color w:val="000000"/>
          <w:sz w:val="24"/>
        </w:rPr>
        <w:t>，</w:t>
      </w:r>
      <w:r w:rsidR="00AA11CB" w:rsidRPr="00AA11CB">
        <w:rPr>
          <w:rFonts w:ascii="宋体" w:hAnsi="宋体"/>
          <w:color w:val="000000"/>
          <w:sz w:val="24"/>
        </w:rPr>
        <w:t>Safari</w:t>
      </w:r>
      <w:r w:rsidRPr="00ED0DE8">
        <w:rPr>
          <w:rFonts w:ascii="宋体" w:hAnsi="宋体" w:hint="eastAsia"/>
          <w:color w:val="000000"/>
          <w:sz w:val="24"/>
        </w:rPr>
        <w:t>等</w:t>
      </w:r>
      <w:r w:rsidR="00AA11CB">
        <w:rPr>
          <w:rFonts w:ascii="宋体" w:hAnsi="宋体" w:hint="eastAsia"/>
          <w:color w:val="000000"/>
          <w:sz w:val="24"/>
        </w:rPr>
        <w:t>。</w:t>
      </w:r>
    </w:p>
    <w:p w14:paraId="395067F2" w14:textId="77777777" w:rsidR="00D6458A" w:rsidRPr="00ED0DE8" w:rsidRDefault="00D6458A" w:rsidP="003E34CF">
      <w:pPr>
        <w:numPr>
          <w:ilvl w:val="1"/>
          <w:numId w:val="8"/>
        </w:numPr>
        <w:spacing w:line="360" w:lineRule="auto"/>
        <w:ind w:left="426"/>
        <w:rPr>
          <w:rFonts w:ascii="宋体" w:hAnsi="宋体"/>
          <w:color w:val="000000"/>
          <w:sz w:val="24"/>
        </w:rPr>
      </w:pPr>
      <w:r w:rsidRPr="00ED0DE8">
        <w:rPr>
          <w:rFonts w:ascii="宋体" w:hAnsi="宋体" w:hint="eastAsia"/>
          <w:color w:val="000000"/>
          <w:sz w:val="24"/>
        </w:rPr>
        <w:t>操作系统：支持主流操作系统，如：Windows、Linux、Unix等</w:t>
      </w:r>
      <w:r w:rsidR="00C4480E">
        <w:rPr>
          <w:rFonts w:ascii="宋体" w:hAnsi="宋体" w:hint="eastAsia"/>
          <w:color w:val="000000"/>
          <w:sz w:val="24"/>
        </w:rPr>
        <w:t>。</w:t>
      </w:r>
    </w:p>
    <w:p w14:paraId="5CB08814" w14:textId="77777777" w:rsidR="00D6458A" w:rsidRDefault="00D6458A" w:rsidP="003E34CF">
      <w:pPr>
        <w:numPr>
          <w:ilvl w:val="1"/>
          <w:numId w:val="8"/>
        </w:numPr>
        <w:spacing w:line="360" w:lineRule="auto"/>
        <w:ind w:left="426"/>
        <w:rPr>
          <w:rFonts w:ascii="宋体" w:hAnsi="宋体"/>
          <w:color w:val="000000"/>
          <w:sz w:val="24"/>
        </w:rPr>
      </w:pPr>
      <w:r w:rsidRPr="00ED0DE8">
        <w:rPr>
          <w:rFonts w:ascii="宋体" w:hAnsi="宋体" w:hint="eastAsia"/>
          <w:color w:val="000000"/>
          <w:sz w:val="24"/>
        </w:rPr>
        <w:t>应用服务器：支持主流J2EE应用服务器，如：Weblogic、Websphere、JBoss等</w:t>
      </w:r>
      <w:r w:rsidR="00C4480E">
        <w:rPr>
          <w:rFonts w:ascii="宋体" w:hAnsi="宋体" w:hint="eastAsia"/>
          <w:color w:val="000000"/>
          <w:sz w:val="24"/>
        </w:rPr>
        <w:t>。</w:t>
      </w:r>
    </w:p>
    <w:p w14:paraId="7B6146F2" w14:textId="77777777" w:rsidR="00C17589" w:rsidRPr="00ED0DE8" w:rsidRDefault="00C17589" w:rsidP="003E34CF">
      <w:pPr>
        <w:numPr>
          <w:ilvl w:val="1"/>
          <w:numId w:val="8"/>
        </w:numPr>
        <w:spacing w:line="360" w:lineRule="auto"/>
        <w:ind w:left="426"/>
        <w:rPr>
          <w:rFonts w:ascii="宋体" w:hAnsi="宋体"/>
          <w:color w:val="000000"/>
          <w:sz w:val="24"/>
        </w:rPr>
      </w:pPr>
      <w:r w:rsidRPr="00C17589">
        <w:rPr>
          <w:rFonts w:ascii="宋体" w:hAnsi="宋体" w:hint="eastAsia"/>
          <w:color w:val="000000"/>
          <w:sz w:val="24"/>
        </w:rPr>
        <w:t>JAVA 中间件：resin或WEBSPHERE、ORACLE AS。</w:t>
      </w:r>
    </w:p>
    <w:p w14:paraId="5DEBB064" w14:textId="77777777" w:rsidR="00D6458A" w:rsidRDefault="00D6458A" w:rsidP="003E34CF">
      <w:pPr>
        <w:numPr>
          <w:ilvl w:val="1"/>
          <w:numId w:val="8"/>
        </w:numPr>
        <w:spacing w:line="360" w:lineRule="auto"/>
        <w:ind w:left="426"/>
        <w:rPr>
          <w:rFonts w:ascii="宋体" w:hAnsi="宋体"/>
          <w:color w:val="000000"/>
          <w:sz w:val="24"/>
        </w:rPr>
      </w:pPr>
      <w:r w:rsidRPr="00ED0DE8">
        <w:rPr>
          <w:rFonts w:ascii="宋体" w:hAnsi="宋体" w:hint="eastAsia"/>
          <w:color w:val="000000"/>
          <w:sz w:val="24"/>
        </w:rPr>
        <w:t>数据库：</w:t>
      </w:r>
      <w:r w:rsidR="006C5C0F" w:rsidRPr="006C5C0F">
        <w:rPr>
          <w:rFonts w:ascii="宋体" w:hAnsi="宋体" w:hint="eastAsia"/>
          <w:color w:val="000000"/>
          <w:sz w:val="24"/>
        </w:rPr>
        <w:t>支持多种主流数据库，如ORACLE 11g、MySQL 5.1、PostgreSQL 9.0、MS SQL Server 2012等及以上版本。</w:t>
      </w:r>
    </w:p>
    <w:p w14:paraId="35DADD8C" w14:textId="77777777" w:rsidR="00043879" w:rsidRDefault="00043879" w:rsidP="003E34CF">
      <w:pPr>
        <w:numPr>
          <w:ilvl w:val="1"/>
          <w:numId w:val="8"/>
        </w:numPr>
        <w:spacing w:line="360" w:lineRule="auto"/>
        <w:ind w:left="426"/>
        <w:rPr>
          <w:rFonts w:ascii="宋体" w:hAnsi="宋体"/>
          <w:color w:val="000000"/>
          <w:sz w:val="24"/>
        </w:rPr>
      </w:pPr>
      <w:r w:rsidRPr="00043879">
        <w:rPr>
          <w:rFonts w:ascii="宋体" w:hAnsi="宋体" w:hint="eastAsia"/>
          <w:color w:val="000000"/>
          <w:sz w:val="24"/>
        </w:rPr>
        <w:t>流程自定义、自我维护能力</w:t>
      </w:r>
      <w:r>
        <w:rPr>
          <w:rFonts w:ascii="宋体" w:hAnsi="宋体" w:hint="eastAsia"/>
          <w:color w:val="000000"/>
          <w:sz w:val="24"/>
        </w:rPr>
        <w:t>：</w:t>
      </w:r>
      <w:r w:rsidRPr="00043879">
        <w:rPr>
          <w:rFonts w:ascii="宋体" w:hAnsi="宋体" w:hint="eastAsia"/>
          <w:color w:val="000000"/>
          <w:sz w:val="24"/>
        </w:rPr>
        <w:t>要求投标方开发的自适应流程引擎，能实现各单位、各部门非计算机技术人员经过简单培训，即应掌握维护方法，满足本单位的日常自我维护的需要。不借助于任何第三方工具软件，在OA系统内的B/S 界面下完成流程、表单的定义及修改操作，而无须关注数据库表结构、流程代码控制等技术性元素。无须任何编程语言知识。流程、表单一经定义，即可使用，无须编译或发布。</w:t>
      </w:r>
    </w:p>
    <w:p w14:paraId="287208F2" w14:textId="77777777" w:rsidR="004B2FED" w:rsidRDefault="004B2FED" w:rsidP="003E34CF">
      <w:pPr>
        <w:numPr>
          <w:ilvl w:val="1"/>
          <w:numId w:val="8"/>
        </w:numPr>
        <w:spacing w:line="360" w:lineRule="auto"/>
        <w:ind w:left="426"/>
        <w:rPr>
          <w:rFonts w:ascii="宋体" w:hAnsi="宋体"/>
          <w:color w:val="000000"/>
          <w:sz w:val="24"/>
        </w:rPr>
      </w:pPr>
      <w:r w:rsidRPr="004B2FED">
        <w:rPr>
          <w:rFonts w:ascii="宋体" w:hAnsi="宋体" w:hint="eastAsia"/>
          <w:color w:val="000000"/>
          <w:sz w:val="24"/>
        </w:rPr>
        <w:t>群集和并发要求</w:t>
      </w:r>
      <w:r>
        <w:rPr>
          <w:rFonts w:ascii="宋体" w:hAnsi="宋体" w:hint="eastAsia"/>
          <w:color w:val="000000"/>
          <w:sz w:val="24"/>
        </w:rPr>
        <w:t xml:space="preserve"> </w:t>
      </w:r>
      <w:r w:rsidRPr="004B2FED">
        <w:rPr>
          <w:rFonts w:ascii="宋体" w:hAnsi="宋体" w:hint="eastAsia"/>
          <w:color w:val="000000"/>
          <w:sz w:val="24"/>
        </w:rPr>
        <w:t>支持软件系统和数据库系统的集群，能支持大用户并发操作。</w:t>
      </w:r>
    </w:p>
    <w:p w14:paraId="39CDF186" w14:textId="77777777" w:rsidR="004B2FED" w:rsidRPr="00ED0DE8" w:rsidRDefault="004B2FED" w:rsidP="003E34CF">
      <w:pPr>
        <w:numPr>
          <w:ilvl w:val="1"/>
          <w:numId w:val="8"/>
        </w:numPr>
        <w:spacing w:line="360" w:lineRule="auto"/>
        <w:ind w:left="426"/>
        <w:rPr>
          <w:rFonts w:ascii="宋体" w:hAnsi="宋体"/>
          <w:color w:val="000000"/>
          <w:sz w:val="24"/>
        </w:rPr>
      </w:pPr>
      <w:r w:rsidRPr="004B2FED">
        <w:rPr>
          <w:rFonts w:ascii="宋体" w:hAnsi="宋体" w:hint="eastAsia"/>
          <w:color w:val="000000"/>
          <w:sz w:val="24"/>
        </w:rPr>
        <w:t>系统可扩展性</w:t>
      </w:r>
      <w:r>
        <w:rPr>
          <w:rFonts w:ascii="宋体" w:hAnsi="宋体" w:hint="eastAsia"/>
          <w:color w:val="000000"/>
          <w:sz w:val="24"/>
        </w:rPr>
        <w:t xml:space="preserve"> </w:t>
      </w:r>
      <w:r w:rsidRPr="004B2FED">
        <w:rPr>
          <w:rFonts w:ascii="宋体" w:hAnsi="宋体" w:hint="eastAsia"/>
          <w:color w:val="000000"/>
          <w:sz w:val="24"/>
        </w:rPr>
        <w:t>提供符合SOA标准的接口，允许用户进行二次开发和功能扩展，要与</w:t>
      </w:r>
      <w:r w:rsidR="00A84B7D">
        <w:rPr>
          <w:rFonts w:ascii="宋体" w:hAnsi="宋体" w:hint="eastAsia"/>
          <w:color w:val="000000"/>
          <w:sz w:val="24"/>
        </w:rPr>
        <w:t>归</w:t>
      </w:r>
      <w:r w:rsidRPr="004B2FED">
        <w:rPr>
          <w:rFonts w:ascii="宋体" w:hAnsi="宋体" w:hint="eastAsia"/>
          <w:color w:val="000000"/>
          <w:sz w:val="24"/>
        </w:rPr>
        <w:t>档管理系统进行对接。</w:t>
      </w:r>
    </w:p>
    <w:p w14:paraId="2CB771B4" w14:textId="77777777" w:rsidR="00D6458A" w:rsidRPr="00ED0DE8" w:rsidRDefault="00D6458A" w:rsidP="003E34CF">
      <w:pPr>
        <w:numPr>
          <w:ilvl w:val="1"/>
          <w:numId w:val="8"/>
        </w:numPr>
        <w:spacing w:line="360" w:lineRule="auto"/>
        <w:ind w:left="426"/>
        <w:rPr>
          <w:rFonts w:ascii="宋体" w:hAnsi="宋体"/>
          <w:color w:val="000000"/>
          <w:sz w:val="24"/>
        </w:rPr>
      </w:pPr>
      <w:r w:rsidRPr="00ED0DE8">
        <w:rPr>
          <w:rFonts w:ascii="宋体" w:hAnsi="宋体" w:hint="eastAsia"/>
          <w:color w:val="000000"/>
          <w:sz w:val="24"/>
        </w:rPr>
        <w:lastRenderedPageBreak/>
        <w:t>网络环境：支持SSO、统一用户管理、门户分布式部署</w:t>
      </w:r>
      <w:r w:rsidR="0090724A">
        <w:rPr>
          <w:rFonts w:ascii="宋体" w:hAnsi="宋体" w:hint="eastAsia"/>
          <w:color w:val="000000"/>
          <w:sz w:val="24"/>
        </w:rPr>
        <w:t>。</w:t>
      </w:r>
    </w:p>
    <w:p w14:paraId="1491DFEF" w14:textId="77777777" w:rsidR="00D6458A" w:rsidRPr="00ED0DE8" w:rsidRDefault="001B172B" w:rsidP="00D6458A">
      <w:pPr>
        <w:pStyle w:val="2"/>
        <w:spacing w:before="120" w:after="120" w:line="360" w:lineRule="auto"/>
        <w:ind w:left="426"/>
        <w:jc w:val="both"/>
        <w:rPr>
          <w:sz w:val="24"/>
          <w:szCs w:val="24"/>
        </w:rPr>
      </w:pPr>
      <w:bookmarkStart w:id="32" w:name="_Toc372503472"/>
      <w:bookmarkStart w:id="33" w:name="_Toc383790225"/>
      <w:bookmarkStart w:id="34" w:name="_Toc384393867"/>
      <w:r>
        <w:rPr>
          <w:rFonts w:hint="eastAsia"/>
          <w:sz w:val="24"/>
          <w:szCs w:val="24"/>
        </w:rPr>
        <w:t>项目</w:t>
      </w:r>
      <w:r w:rsidRPr="00ED0DE8">
        <w:rPr>
          <w:rFonts w:hint="eastAsia"/>
          <w:sz w:val="24"/>
          <w:szCs w:val="24"/>
        </w:rPr>
        <w:t>实施</w:t>
      </w:r>
      <w:bookmarkEnd w:id="32"/>
      <w:bookmarkEnd w:id="33"/>
      <w:bookmarkEnd w:id="34"/>
    </w:p>
    <w:p w14:paraId="3B4889A0" w14:textId="77777777" w:rsidR="00D6458A" w:rsidRPr="00ED0DE8" w:rsidRDefault="00D6458A" w:rsidP="003E34CF">
      <w:pPr>
        <w:numPr>
          <w:ilvl w:val="0"/>
          <w:numId w:val="9"/>
        </w:numPr>
        <w:spacing w:line="360" w:lineRule="auto"/>
        <w:rPr>
          <w:rFonts w:ascii="宋体" w:hAnsi="宋体"/>
          <w:color w:val="000000"/>
          <w:sz w:val="24"/>
        </w:rPr>
      </w:pPr>
      <w:r w:rsidRPr="00ED0DE8">
        <w:rPr>
          <w:rFonts w:ascii="宋体" w:hAnsi="宋体" w:hint="eastAsia"/>
          <w:color w:val="000000"/>
          <w:sz w:val="24"/>
        </w:rPr>
        <w:t>合理的、具有针对性的项目实施计划与解决方案。</w:t>
      </w:r>
    </w:p>
    <w:p w14:paraId="68D482A2" w14:textId="77777777" w:rsidR="00D6458A" w:rsidRPr="00ED0DE8" w:rsidRDefault="00D6458A" w:rsidP="003E34CF">
      <w:pPr>
        <w:numPr>
          <w:ilvl w:val="0"/>
          <w:numId w:val="9"/>
        </w:numPr>
        <w:spacing w:line="360" w:lineRule="auto"/>
        <w:rPr>
          <w:rFonts w:ascii="宋体" w:hAnsi="宋体"/>
          <w:color w:val="000000"/>
          <w:sz w:val="24"/>
        </w:rPr>
      </w:pPr>
      <w:r w:rsidRPr="00ED0DE8">
        <w:rPr>
          <w:rFonts w:ascii="宋体" w:hAnsi="宋体" w:hint="eastAsia"/>
          <w:color w:val="000000"/>
          <w:sz w:val="24"/>
        </w:rPr>
        <w:t>负责完成客户化工作，满足招标文件要求的功能需求，同时还应满足实施过程中我校提出的具体需求，及时响应与完成客户化修改。</w:t>
      </w:r>
    </w:p>
    <w:p w14:paraId="3BA473F1" w14:textId="77777777" w:rsidR="00D6458A" w:rsidRPr="00ED0DE8" w:rsidRDefault="00D6458A" w:rsidP="003E34CF">
      <w:pPr>
        <w:numPr>
          <w:ilvl w:val="0"/>
          <w:numId w:val="9"/>
        </w:numPr>
        <w:spacing w:line="360" w:lineRule="auto"/>
        <w:rPr>
          <w:rFonts w:ascii="宋体" w:hAnsi="宋体"/>
          <w:color w:val="000000"/>
          <w:sz w:val="24"/>
        </w:rPr>
      </w:pPr>
      <w:r w:rsidRPr="00ED0DE8">
        <w:rPr>
          <w:rFonts w:ascii="宋体" w:hAnsi="宋体" w:hint="eastAsia"/>
          <w:color w:val="000000"/>
          <w:sz w:val="24"/>
        </w:rPr>
        <w:t>能够妥善分析我校业务中的复杂问题与个性化问题，并提出合理的解决方案，以保证系统实施不走弯路。</w:t>
      </w:r>
    </w:p>
    <w:p w14:paraId="2F00BE64" w14:textId="77777777" w:rsidR="00D6458A" w:rsidRPr="00ED0DE8" w:rsidRDefault="00D6458A" w:rsidP="003E34CF">
      <w:pPr>
        <w:numPr>
          <w:ilvl w:val="0"/>
          <w:numId w:val="9"/>
        </w:numPr>
        <w:spacing w:line="360" w:lineRule="auto"/>
        <w:rPr>
          <w:rFonts w:ascii="宋体" w:hAnsi="宋体"/>
          <w:color w:val="000000"/>
          <w:sz w:val="24"/>
        </w:rPr>
      </w:pPr>
      <w:r w:rsidRPr="00ED0DE8">
        <w:rPr>
          <w:rFonts w:ascii="宋体" w:hAnsi="宋体" w:hint="eastAsia"/>
          <w:color w:val="000000"/>
          <w:sz w:val="24"/>
        </w:rPr>
        <w:t>项目组织机构完整，保证实施期间有充分的实施技术人员保障，上线期间现场常驻工程师。</w:t>
      </w:r>
    </w:p>
    <w:p w14:paraId="4A94D400" w14:textId="77777777" w:rsidR="00D6458A" w:rsidRPr="00ED0DE8" w:rsidRDefault="00D6458A" w:rsidP="003E34CF">
      <w:pPr>
        <w:numPr>
          <w:ilvl w:val="0"/>
          <w:numId w:val="9"/>
        </w:numPr>
        <w:spacing w:line="360" w:lineRule="auto"/>
        <w:rPr>
          <w:rFonts w:ascii="宋体" w:hAnsi="宋体"/>
          <w:color w:val="000000"/>
          <w:sz w:val="24"/>
        </w:rPr>
      </w:pPr>
      <w:r w:rsidRPr="00ED0DE8">
        <w:rPr>
          <w:rFonts w:ascii="宋体" w:hAnsi="宋体" w:hint="eastAsia"/>
          <w:color w:val="000000"/>
          <w:sz w:val="24"/>
        </w:rPr>
        <w:t>项目负责人与参与项目实施技术人员具有相关实施经验。</w:t>
      </w:r>
    </w:p>
    <w:p w14:paraId="4A95DD64" w14:textId="77777777" w:rsidR="00D6458A" w:rsidRPr="00ED0DE8" w:rsidRDefault="00D6458A" w:rsidP="003E34CF">
      <w:pPr>
        <w:numPr>
          <w:ilvl w:val="0"/>
          <w:numId w:val="9"/>
        </w:numPr>
        <w:spacing w:line="360" w:lineRule="auto"/>
        <w:rPr>
          <w:rFonts w:ascii="宋体" w:hAnsi="宋体"/>
          <w:color w:val="000000"/>
          <w:sz w:val="24"/>
        </w:rPr>
      </w:pPr>
      <w:r w:rsidRPr="00ED0DE8">
        <w:rPr>
          <w:rFonts w:ascii="宋体" w:hAnsi="宋体" w:hint="eastAsia"/>
          <w:color w:val="000000"/>
          <w:sz w:val="24"/>
        </w:rPr>
        <w:t>具有规范的项目组织与项目管理体系与方法。</w:t>
      </w:r>
      <w:bookmarkStart w:id="35" w:name="_Toc149017013"/>
      <w:bookmarkStart w:id="36" w:name="_Toc149645502"/>
      <w:bookmarkStart w:id="37" w:name="_Toc149645679"/>
    </w:p>
    <w:bookmarkEnd w:id="35"/>
    <w:bookmarkEnd w:id="36"/>
    <w:bookmarkEnd w:id="37"/>
    <w:p w14:paraId="725B138D" w14:textId="77777777" w:rsidR="00D6458A" w:rsidRPr="00ED0DE8" w:rsidRDefault="001B172B" w:rsidP="001B172B">
      <w:pPr>
        <w:pStyle w:val="2"/>
        <w:spacing w:before="120" w:after="120" w:line="360" w:lineRule="auto"/>
        <w:ind w:left="426" w:firstLine="0"/>
        <w:jc w:val="both"/>
        <w:rPr>
          <w:sz w:val="24"/>
          <w:szCs w:val="24"/>
        </w:rPr>
      </w:pPr>
      <w:r w:rsidRPr="001B172B">
        <w:rPr>
          <w:rFonts w:hint="eastAsia"/>
          <w:sz w:val="24"/>
          <w:szCs w:val="24"/>
        </w:rPr>
        <w:t>技术支持与售后服务</w:t>
      </w:r>
    </w:p>
    <w:p w14:paraId="2B09FA57" w14:textId="364E71B4" w:rsidR="00D6458A" w:rsidRPr="00ED0DE8" w:rsidRDefault="00D6458A" w:rsidP="003E34CF">
      <w:pPr>
        <w:numPr>
          <w:ilvl w:val="0"/>
          <w:numId w:val="10"/>
        </w:numPr>
        <w:spacing w:line="360" w:lineRule="auto"/>
        <w:rPr>
          <w:rFonts w:ascii="宋体" w:hAnsi="宋体"/>
          <w:color w:val="000000"/>
          <w:sz w:val="24"/>
        </w:rPr>
      </w:pPr>
      <w:r w:rsidRPr="00ED0DE8">
        <w:rPr>
          <w:rFonts w:ascii="宋体" w:hAnsi="宋体" w:hint="eastAsia"/>
          <w:color w:val="000000"/>
          <w:sz w:val="24"/>
        </w:rPr>
        <w:t>自验收</w:t>
      </w:r>
      <w:r w:rsidR="00913A10">
        <w:rPr>
          <w:rFonts w:ascii="宋体" w:hAnsi="宋体" w:hint="eastAsia"/>
          <w:color w:val="000000"/>
          <w:sz w:val="24"/>
        </w:rPr>
        <w:t>合格</w:t>
      </w:r>
      <w:r w:rsidRPr="00ED0DE8">
        <w:rPr>
          <w:rFonts w:ascii="宋体" w:hAnsi="宋体" w:hint="eastAsia"/>
          <w:color w:val="000000"/>
          <w:sz w:val="24"/>
        </w:rPr>
        <w:t>之日起提供</w:t>
      </w:r>
      <w:r w:rsidR="003C61BC">
        <w:rPr>
          <w:rFonts w:ascii="宋体" w:hAnsi="宋体" w:hint="eastAsia"/>
          <w:color w:val="000000"/>
          <w:sz w:val="24"/>
        </w:rPr>
        <w:t>至少</w:t>
      </w:r>
      <w:r w:rsidRPr="00ED0DE8">
        <w:rPr>
          <w:rFonts w:ascii="宋体" w:hAnsi="宋体"/>
          <w:color w:val="000000"/>
          <w:sz w:val="24"/>
        </w:rPr>
        <w:t>3</w:t>
      </w:r>
      <w:r w:rsidRPr="00ED0DE8">
        <w:rPr>
          <w:rFonts w:ascii="宋体" w:hAnsi="宋体" w:hint="eastAsia"/>
          <w:color w:val="000000"/>
          <w:sz w:val="24"/>
        </w:rPr>
        <w:t>年免费维护</w:t>
      </w:r>
      <w:r w:rsidR="004855A2">
        <w:rPr>
          <w:rFonts w:ascii="宋体" w:hAnsi="宋体" w:hint="eastAsia"/>
          <w:color w:val="000000"/>
          <w:sz w:val="24"/>
        </w:rPr>
        <w:t>（系统和运营）</w:t>
      </w:r>
      <w:r w:rsidRPr="00ED0DE8">
        <w:rPr>
          <w:rFonts w:ascii="宋体" w:hAnsi="宋体" w:hint="eastAsia"/>
          <w:color w:val="000000"/>
          <w:sz w:val="24"/>
        </w:rPr>
        <w:t>。维护</w:t>
      </w:r>
      <w:r w:rsidRPr="00ED0DE8">
        <w:rPr>
          <w:rFonts w:ascii="宋体" w:hAnsi="宋体"/>
          <w:color w:val="000000"/>
          <w:sz w:val="24"/>
        </w:rPr>
        <w:t>内容是指合同</w:t>
      </w:r>
      <w:r w:rsidRPr="00ED0DE8">
        <w:rPr>
          <w:rFonts w:ascii="宋体" w:hAnsi="宋体" w:hint="eastAsia"/>
          <w:color w:val="000000"/>
          <w:sz w:val="24"/>
        </w:rPr>
        <w:t>涉及</w:t>
      </w:r>
      <w:r w:rsidRPr="00ED0DE8">
        <w:rPr>
          <w:rFonts w:ascii="宋体" w:hAnsi="宋体"/>
          <w:color w:val="000000"/>
          <w:sz w:val="24"/>
        </w:rPr>
        <w:t>到的功能</w:t>
      </w:r>
      <w:r w:rsidRPr="00ED0DE8">
        <w:rPr>
          <w:rFonts w:ascii="宋体" w:hAnsi="宋体" w:hint="eastAsia"/>
          <w:color w:val="000000"/>
          <w:sz w:val="24"/>
        </w:rPr>
        <w:t>、</w:t>
      </w:r>
      <w:r w:rsidRPr="00ED0DE8">
        <w:rPr>
          <w:rFonts w:ascii="宋体" w:hAnsi="宋体"/>
          <w:color w:val="000000"/>
          <w:sz w:val="24"/>
        </w:rPr>
        <w:t>性能维护</w:t>
      </w:r>
      <w:r w:rsidR="003C61BC" w:rsidRPr="00ED0DE8">
        <w:rPr>
          <w:rFonts w:ascii="宋体" w:hAnsi="宋体"/>
          <w:color w:val="000000"/>
          <w:sz w:val="24"/>
        </w:rPr>
        <w:t>等</w:t>
      </w:r>
      <w:r w:rsidR="003C61BC">
        <w:rPr>
          <w:rFonts w:ascii="宋体" w:hAnsi="宋体" w:hint="eastAsia"/>
          <w:color w:val="000000"/>
          <w:sz w:val="24"/>
        </w:rPr>
        <w:t>要求</w:t>
      </w:r>
      <w:r w:rsidRPr="00ED0DE8">
        <w:rPr>
          <w:rFonts w:ascii="宋体" w:hAnsi="宋体"/>
          <w:color w:val="000000"/>
          <w:sz w:val="24"/>
        </w:rPr>
        <w:t>，新</w:t>
      </w:r>
      <w:r w:rsidRPr="00ED0DE8">
        <w:rPr>
          <w:rFonts w:ascii="宋体" w:hAnsi="宋体" w:hint="eastAsia"/>
          <w:color w:val="000000"/>
          <w:sz w:val="24"/>
        </w:rPr>
        <w:t>增</w:t>
      </w:r>
      <w:r w:rsidRPr="00ED0DE8">
        <w:rPr>
          <w:rFonts w:ascii="宋体" w:hAnsi="宋体"/>
          <w:color w:val="000000"/>
          <w:sz w:val="24"/>
        </w:rPr>
        <w:t>功能</w:t>
      </w:r>
      <w:r w:rsidRPr="00ED0DE8">
        <w:rPr>
          <w:rFonts w:ascii="宋体" w:hAnsi="宋体" w:hint="eastAsia"/>
          <w:color w:val="000000"/>
          <w:sz w:val="24"/>
        </w:rPr>
        <w:t>模块</w:t>
      </w:r>
      <w:r w:rsidRPr="00ED0DE8">
        <w:rPr>
          <w:rFonts w:ascii="宋体" w:hAnsi="宋体"/>
          <w:color w:val="000000"/>
          <w:sz w:val="24"/>
        </w:rPr>
        <w:t>要求除外。</w:t>
      </w:r>
    </w:p>
    <w:p w14:paraId="38D5A7A9" w14:textId="77777777" w:rsidR="00D6458A" w:rsidRPr="00ED0DE8" w:rsidRDefault="00D6458A" w:rsidP="003E34CF">
      <w:pPr>
        <w:numPr>
          <w:ilvl w:val="0"/>
          <w:numId w:val="10"/>
        </w:numPr>
        <w:spacing w:line="360" w:lineRule="auto"/>
        <w:rPr>
          <w:rFonts w:ascii="宋体" w:hAnsi="宋体"/>
          <w:color w:val="000000"/>
          <w:sz w:val="24"/>
        </w:rPr>
      </w:pPr>
      <w:r w:rsidRPr="00ED0DE8">
        <w:rPr>
          <w:rFonts w:ascii="宋体" w:hAnsi="宋体" w:hint="eastAsia"/>
          <w:color w:val="000000"/>
          <w:sz w:val="24"/>
        </w:rPr>
        <w:t>终生负责维护、升级。</w:t>
      </w:r>
    </w:p>
    <w:p w14:paraId="778DBFE1" w14:textId="77777777" w:rsidR="00D6458A" w:rsidRPr="00ED0DE8" w:rsidRDefault="001E662F" w:rsidP="003E34CF">
      <w:pPr>
        <w:numPr>
          <w:ilvl w:val="0"/>
          <w:numId w:val="10"/>
        </w:numPr>
        <w:spacing w:line="360" w:lineRule="auto"/>
        <w:rPr>
          <w:rFonts w:ascii="宋体" w:hAnsi="宋体"/>
          <w:color w:val="000000"/>
          <w:sz w:val="24"/>
        </w:rPr>
      </w:pPr>
      <w:r w:rsidRPr="001E662F">
        <w:rPr>
          <w:rFonts w:ascii="宋体" w:hAnsi="宋体" w:hint="eastAsia"/>
          <w:color w:val="000000"/>
          <w:sz w:val="24"/>
        </w:rPr>
        <w:t>中标</w:t>
      </w:r>
      <w:r>
        <w:rPr>
          <w:rFonts w:ascii="宋体" w:hAnsi="宋体" w:hint="eastAsia"/>
          <w:color w:val="000000"/>
          <w:sz w:val="24"/>
        </w:rPr>
        <w:t>方</w:t>
      </w:r>
      <w:r w:rsidRPr="001E662F">
        <w:rPr>
          <w:rFonts w:ascii="宋体" w:hAnsi="宋体" w:hint="eastAsia"/>
          <w:color w:val="000000"/>
          <w:sz w:val="24"/>
        </w:rPr>
        <w:t>应在接到用户方的服务要求</w:t>
      </w:r>
      <w:r>
        <w:rPr>
          <w:rFonts w:ascii="宋体" w:hAnsi="宋体" w:hint="eastAsia"/>
          <w:color w:val="000000"/>
          <w:sz w:val="24"/>
        </w:rPr>
        <w:t>后</w:t>
      </w:r>
      <w:r w:rsidR="00D6458A" w:rsidRPr="00ED0DE8">
        <w:rPr>
          <w:rFonts w:ascii="宋体" w:hAnsi="宋体" w:hint="eastAsia"/>
          <w:color w:val="000000"/>
          <w:sz w:val="24"/>
        </w:rPr>
        <w:t>，技术人员</w:t>
      </w:r>
      <w:r w:rsidR="00C0316C" w:rsidRPr="00C0316C">
        <w:rPr>
          <w:rFonts w:ascii="宋体" w:hAnsi="宋体" w:hint="eastAsia"/>
          <w:color w:val="000000"/>
          <w:sz w:val="24"/>
        </w:rPr>
        <w:t>1小时内予以响应，2小时内不能通过远程解决的需在</w:t>
      </w:r>
      <w:r w:rsidR="00C0316C">
        <w:rPr>
          <w:rFonts w:ascii="宋体" w:hAnsi="宋体" w:hint="eastAsia"/>
          <w:color w:val="000000"/>
          <w:sz w:val="24"/>
        </w:rPr>
        <w:t>4</w:t>
      </w:r>
      <w:r w:rsidR="00C0316C" w:rsidRPr="00C0316C">
        <w:rPr>
          <w:rFonts w:ascii="宋体" w:hAnsi="宋体" w:hint="eastAsia"/>
          <w:color w:val="000000"/>
          <w:sz w:val="24"/>
        </w:rPr>
        <w:t>小时内上门服务，做到1个工作日内解决。对于不能及时解决问题的软件缺陷，投标人应书面承诺解决问题的日期，并提供相同档次的替代品供用户方使用</w:t>
      </w:r>
      <w:r w:rsidR="00C0316C">
        <w:rPr>
          <w:rFonts w:ascii="宋体" w:hAnsi="宋体" w:hint="eastAsia"/>
          <w:color w:val="000000"/>
          <w:sz w:val="24"/>
        </w:rPr>
        <w:t>。</w:t>
      </w:r>
    </w:p>
    <w:p w14:paraId="14071181" w14:textId="77777777" w:rsidR="00C92844" w:rsidRDefault="00D6458A" w:rsidP="003E34CF">
      <w:pPr>
        <w:numPr>
          <w:ilvl w:val="0"/>
          <w:numId w:val="10"/>
        </w:numPr>
        <w:spacing w:line="360" w:lineRule="auto"/>
        <w:rPr>
          <w:rFonts w:ascii="宋体" w:hAnsi="宋体"/>
          <w:color w:val="000000"/>
          <w:sz w:val="24"/>
        </w:rPr>
      </w:pPr>
      <w:r w:rsidRPr="00ED0DE8">
        <w:rPr>
          <w:rFonts w:ascii="宋体" w:hAnsi="宋体" w:hint="eastAsia"/>
          <w:color w:val="000000"/>
          <w:sz w:val="24"/>
        </w:rPr>
        <w:t>提供项目</w:t>
      </w:r>
      <w:r w:rsidRPr="00ED0DE8">
        <w:rPr>
          <w:rFonts w:ascii="宋体" w:hAnsi="宋体"/>
          <w:color w:val="000000"/>
          <w:sz w:val="24"/>
        </w:rPr>
        <w:t>相关</w:t>
      </w:r>
      <w:r w:rsidRPr="00ED0DE8">
        <w:rPr>
          <w:rFonts w:ascii="宋体" w:hAnsi="宋体" w:hint="eastAsia"/>
          <w:color w:val="000000"/>
          <w:sz w:val="24"/>
        </w:rPr>
        <w:t>技术文档资料</w:t>
      </w:r>
      <w:bookmarkStart w:id="38" w:name="_Toc149017015"/>
      <w:bookmarkStart w:id="39" w:name="_Toc149645504"/>
      <w:bookmarkStart w:id="40" w:name="_Toc149645681"/>
      <w:r w:rsidR="00C92844">
        <w:rPr>
          <w:rFonts w:ascii="宋体" w:hAnsi="宋体" w:hint="eastAsia"/>
          <w:color w:val="000000"/>
          <w:sz w:val="24"/>
        </w:rPr>
        <w:t>（含针对我校项目的用户使用手册）</w:t>
      </w:r>
      <w:r w:rsidR="00C92844" w:rsidRPr="00ED0DE8">
        <w:rPr>
          <w:rFonts w:ascii="宋体" w:hAnsi="宋体" w:hint="eastAsia"/>
          <w:color w:val="000000"/>
          <w:sz w:val="24"/>
        </w:rPr>
        <w:t>。</w:t>
      </w:r>
    </w:p>
    <w:p w14:paraId="6E373197" w14:textId="77777777" w:rsidR="00C7472C" w:rsidRPr="00ED0DE8" w:rsidRDefault="00C7472C" w:rsidP="003E34CF">
      <w:pPr>
        <w:numPr>
          <w:ilvl w:val="0"/>
          <w:numId w:val="10"/>
        </w:numPr>
        <w:spacing w:line="360" w:lineRule="auto"/>
        <w:rPr>
          <w:rFonts w:ascii="宋体" w:hAnsi="宋体"/>
          <w:color w:val="000000"/>
          <w:sz w:val="24"/>
        </w:rPr>
      </w:pPr>
      <w:r w:rsidRPr="00C7472C">
        <w:rPr>
          <w:rFonts w:ascii="宋体" w:hAnsi="宋体" w:hint="eastAsia"/>
          <w:color w:val="000000"/>
          <w:sz w:val="24"/>
        </w:rPr>
        <w:t>在投标文件中必须明确在免费维护期过后的每年的维护费用约定（投标文件中的免费维护期过后的维护费用约定比例不得高于此次系统成交价的</w:t>
      </w:r>
      <w:r w:rsidR="00276561">
        <w:rPr>
          <w:rFonts w:ascii="宋体" w:hAnsi="宋体" w:hint="eastAsia"/>
          <w:color w:val="000000"/>
          <w:sz w:val="24"/>
        </w:rPr>
        <w:t>8</w:t>
      </w:r>
      <w:r w:rsidRPr="00C7472C">
        <w:rPr>
          <w:rFonts w:ascii="宋体" w:hAnsi="宋体" w:hint="eastAsia"/>
          <w:color w:val="000000"/>
          <w:sz w:val="24"/>
        </w:rPr>
        <w:t>%，免费维护期过后的维护合同签订时不得高于此约定。</w:t>
      </w:r>
      <w:r>
        <w:rPr>
          <w:rFonts w:ascii="宋体" w:hAnsi="宋体" w:hint="eastAsia"/>
          <w:color w:val="000000"/>
          <w:sz w:val="24"/>
        </w:rPr>
        <w:t>）</w:t>
      </w:r>
    </w:p>
    <w:p w14:paraId="567662BE" w14:textId="77777777" w:rsidR="00D6458A" w:rsidRPr="00ED0DE8" w:rsidRDefault="00C92844" w:rsidP="00D6458A">
      <w:pPr>
        <w:pStyle w:val="2"/>
        <w:spacing w:before="120" w:after="120" w:line="360" w:lineRule="auto"/>
        <w:ind w:left="426"/>
        <w:jc w:val="both"/>
        <w:rPr>
          <w:sz w:val="24"/>
          <w:szCs w:val="24"/>
        </w:rPr>
      </w:pPr>
      <w:bookmarkStart w:id="41" w:name="_Toc372503475"/>
      <w:bookmarkStart w:id="42" w:name="_Toc383790227"/>
      <w:bookmarkStart w:id="43" w:name="_Toc384393869"/>
      <w:r>
        <w:rPr>
          <w:rFonts w:hint="eastAsia"/>
          <w:sz w:val="24"/>
          <w:szCs w:val="24"/>
        </w:rPr>
        <w:t>项目</w:t>
      </w:r>
      <w:r w:rsidRPr="00ED0DE8">
        <w:rPr>
          <w:rFonts w:hint="eastAsia"/>
          <w:sz w:val="24"/>
          <w:szCs w:val="24"/>
        </w:rPr>
        <w:t>培训</w:t>
      </w:r>
      <w:bookmarkEnd w:id="38"/>
      <w:bookmarkEnd w:id="39"/>
      <w:bookmarkEnd w:id="40"/>
      <w:bookmarkEnd w:id="41"/>
      <w:bookmarkEnd w:id="42"/>
      <w:bookmarkEnd w:id="43"/>
    </w:p>
    <w:p w14:paraId="16B6FAA7" w14:textId="77777777" w:rsidR="00D6458A" w:rsidRPr="00ED0DE8" w:rsidRDefault="00D6458A" w:rsidP="00D6458A">
      <w:pPr>
        <w:spacing w:line="360" w:lineRule="auto"/>
        <w:ind w:firstLineChars="200" w:firstLine="480"/>
        <w:rPr>
          <w:rFonts w:ascii="宋体" w:hAnsi="宋体"/>
          <w:color w:val="000000"/>
          <w:sz w:val="24"/>
        </w:rPr>
      </w:pPr>
      <w:r w:rsidRPr="00ED0DE8">
        <w:rPr>
          <w:rFonts w:ascii="宋体" w:hAnsi="宋体" w:hint="eastAsia"/>
          <w:color w:val="000000"/>
          <w:sz w:val="24"/>
        </w:rPr>
        <w:t>项目培训工作应与系统实施工作同步进行，系统开发商需针对不同用户特点，有针对性地开展培训，包括领导层培训、项目组成员培训、普通用户培训、系统管理员培训等。在项目实施过程中，逐步培养系统管理员的系统维护能力、流程创建与管理能力等，在项目交付使用时进行知识转移，应标方应在技术方案中详细说明</w:t>
      </w:r>
      <w:r w:rsidRPr="00ED0DE8">
        <w:rPr>
          <w:rFonts w:ascii="宋体" w:hAnsi="宋体" w:hint="eastAsia"/>
          <w:color w:val="000000"/>
          <w:sz w:val="24"/>
        </w:rPr>
        <w:lastRenderedPageBreak/>
        <w:t>培训计划。</w:t>
      </w:r>
    </w:p>
    <w:p w14:paraId="04BA942A" w14:textId="77777777" w:rsidR="00D6458A" w:rsidRPr="00ED0DE8" w:rsidRDefault="00D6458A" w:rsidP="003E34CF">
      <w:pPr>
        <w:numPr>
          <w:ilvl w:val="0"/>
          <w:numId w:val="11"/>
        </w:numPr>
        <w:tabs>
          <w:tab w:val="clear" w:pos="840"/>
          <w:tab w:val="num" w:pos="426"/>
        </w:tabs>
        <w:spacing w:line="360" w:lineRule="auto"/>
        <w:rPr>
          <w:rFonts w:ascii="宋体" w:hAnsi="宋体"/>
          <w:color w:val="000000"/>
          <w:sz w:val="24"/>
        </w:rPr>
      </w:pPr>
      <w:r w:rsidRPr="00ED0DE8">
        <w:rPr>
          <w:rFonts w:ascii="宋体" w:hAnsi="宋体" w:hint="eastAsia"/>
          <w:color w:val="000000"/>
          <w:sz w:val="24"/>
        </w:rPr>
        <w:t>培训包括数据库与开发技术培训、系统维护培训、高级用户培训、用户培训，并保证培训效果。</w:t>
      </w:r>
    </w:p>
    <w:p w14:paraId="04D2CB48" w14:textId="77777777" w:rsidR="00D6458A" w:rsidRPr="00ED0DE8" w:rsidRDefault="00D6458A" w:rsidP="003E34CF">
      <w:pPr>
        <w:numPr>
          <w:ilvl w:val="0"/>
          <w:numId w:val="11"/>
        </w:numPr>
        <w:tabs>
          <w:tab w:val="clear" w:pos="840"/>
          <w:tab w:val="num" w:pos="426"/>
        </w:tabs>
        <w:spacing w:line="360" w:lineRule="auto"/>
        <w:rPr>
          <w:rFonts w:ascii="宋体" w:hAnsi="宋体"/>
          <w:color w:val="000000"/>
          <w:sz w:val="24"/>
        </w:rPr>
      </w:pPr>
      <w:r w:rsidRPr="00ED0DE8">
        <w:rPr>
          <w:rFonts w:ascii="宋体" w:hAnsi="宋体" w:hint="eastAsia"/>
          <w:color w:val="000000"/>
          <w:sz w:val="24"/>
        </w:rPr>
        <w:t>出具详细的培训计划书。</w:t>
      </w:r>
    </w:p>
    <w:p w14:paraId="25CD293A" w14:textId="77777777" w:rsidR="002E1D9C" w:rsidRDefault="00D6458A" w:rsidP="003E34CF">
      <w:pPr>
        <w:numPr>
          <w:ilvl w:val="0"/>
          <w:numId w:val="11"/>
        </w:numPr>
        <w:tabs>
          <w:tab w:val="clear" w:pos="840"/>
          <w:tab w:val="num" w:pos="426"/>
        </w:tabs>
        <w:spacing w:line="360" w:lineRule="auto"/>
        <w:rPr>
          <w:rFonts w:ascii="宋体" w:hAnsi="宋体"/>
          <w:color w:val="000000"/>
          <w:sz w:val="24"/>
        </w:rPr>
      </w:pPr>
      <w:r w:rsidRPr="00ED0DE8">
        <w:rPr>
          <w:rFonts w:ascii="宋体" w:hAnsi="宋体" w:hint="eastAsia"/>
          <w:color w:val="000000"/>
          <w:sz w:val="24"/>
        </w:rPr>
        <w:t>提供培训教材</w:t>
      </w:r>
    </w:p>
    <w:p w14:paraId="4AB36605" w14:textId="77777777" w:rsidR="002E1D9C" w:rsidRPr="00ED0DE8" w:rsidRDefault="00C92844" w:rsidP="002E1D9C">
      <w:pPr>
        <w:pStyle w:val="2"/>
        <w:spacing w:before="120" w:after="120" w:line="360" w:lineRule="auto"/>
        <w:ind w:left="426"/>
        <w:jc w:val="both"/>
        <w:rPr>
          <w:sz w:val="24"/>
          <w:szCs w:val="24"/>
        </w:rPr>
      </w:pPr>
      <w:r>
        <w:rPr>
          <w:rFonts w:hint="eastAsia"/>
          <w:sz w:val="24"/>
          <w:szCs w:val="24"/>
        </w:rPr>
        <w:t>项目</w:t>
      </w:r>
      <w:r w:rsidR="002E1D9C">
        <w:rPr>
          <w:rFonts w:hint="eastAsia"/>
          <w:sz w:val="24"/>
          <w:szCs w:val="24"/>
        </w:rPr>
        <w:t>验收</w:t>
      </w:r>
    </w:p>
    <w:p w14:paraId="5F5DA063" w14:textId="346EB340" w:rsidR="001A62C2" w:rsidRPr="001A62C2" w:rsidRDefault="001A62C2" w:rsidP="001A62C2">
      <w:pPr>
        <w:spacing w:line="360" w:lineRule="auto"/>
        <w:ind w:firstLineChars="200" w:firstLine="480"/>
        <w:rPr>
          <w:rFonts w:ascii="宋体" w:hAnsi="宋体"/>
          <w:color w:val="000000"/>
          <w:sz w:val="24"/>
        </w:rPr>
      </w:pPr>
      <w:r w:rsidRPr="001A62C2">
        <w:rPr>
          <w:rFonts w:ascii="宋体" w:hAnsi="宋体" w:hint="eastAsia"/>
          <w:color w:val="000000"/>
          <w:sz w:val="24"/>
        </w:rPr>
        <w:t>中标</w:t>
      </w:r>
      <w:r w:rsidR="002E1D9C">
        <w:rPr>
          <w:rFonts w:ascii="宋体" w:hAnsi="宋体" w:hint="eastAsia"/>
          <w:color w:val="000000"/>
          <w:sz w:val="24"/>
        </w:rPr>
        <w:t>方</w:t>
      </w:r>
      <w:r w:rsidRPr="001A62C2">
        <w:rPr>
          <w:rFonts w:ascii="宋体" w:hAnsi="宋体" w:hint="eastAsia"/>
          <w:color w:val="000000"/>
          <w:sz w:val="24"/>
        </w:rPr>
        <w:t>在中标</w:t>
      </w:r>
      <w:r w:rsidR="002E1D9C">
        <w:rPr>
          <w:rFonts w:ascii="宋体" w:hAnsi="宋体" w:hint="eastAsia"/>
          <w:color w:val="000000"/>
          <w:sz w:val="24"/>
        </w:rPr>
        <w:t>合同签订之日起</w:t>
      </w:r>
      <w:r w:rsidR="007108A1">
        <w:rPr>
          <w:rFonts w:ascii="宋体" w:hAnsi="宋体"/>
          <w:color w:val="000000"/>
          <w:sz w:val="24"/>
        </w:rPr>
        <w:t>3</w:t>
      </w:r>
      <w:bookmarkStart w:id="44" w:name="_GoBack"/>
      <w:bookmarkEnd w:id="44"/>
      <w:r w:rsidR="002E1D9C">
        <w:rPr>
          <w:rFonts w:ascii="宋体" w:hAnsi="宋体" w:hint="eastAsia"/>
          <w:color w:val="000000"/>
          <w:sz w:val="24"/>
        </w:rPr>
        <w:t>个</w:t>
      </w:r>
      <w:r w:rsidRPr="001A62C2">
        <w:rPr>
          <w:rFonts w:ascii="宋体" w:hAnsi="宋体" w:hint="eastAsia"/>
          <w:color w:val="000000"/>
          <w:sz w:val="24"/>
        </w:rPr>
        <w:t>月</w:t>
      </w:r>
      <w:r w:rsidR="00C0316C">
        <w:rPr>
          <w:rFonts w:ascii="宋体" w:hAnsi="宋体" w:hint="eastAsia"/>
          <w:color w:val="000000"/>
          <w:sz w:val="24"/>
        </w:rPr>
        <w:t>内</w:t>
      </w:r>
      <w:r w:rsidR="002E1D9C">
        <w:rPr>
          <w:rFonts w:ascii="宋体" w:hAnsi="宋体" w:hint="eastAsia"/>
          <w:color w:val="000000"/>
          <w:sz w:val="24"/>
        </w:rPr>
        <w:t>完成软件调研、开发、试用及</w:t>
      </w:r>
      <w:r w:rsidRPr="001A62C2">
        <w:rPr>
          <w:rFonts w:ascii="宋体" w:hAnsi="宋体" w:hint="eastAsia"/>
          <w:color w:val="000000"/>
          <w:sz w:val="24"/>
        </w:rPr>
        <w:t>试运行。</w:t>
      </w:r>
      <w:r w:rsidR="002B3DBE" w:rsidRPr="001A62C2">
        <w:rPr>
          <w:rFonts w:ascii="宋体" w:hAnsi="宋体" w:hint="eastAsia"/>
          <w:color w:val="000000"/>
          <w:sz w:val="24"/>
        </w:rPr>
        <w:t>试运行</w:t>
      </w:r>
      <w:r w:rsidR="002B3DBE">
        <w:rPr>
          <w:rFonts w:ascii="宋体" w:hAnsi="宋体" w:hint="eastAsia"/>
          <w:color w:val="000000"/>
          <w:sz w:val="24"/>
        </w:rPr>
        <w:t>满2个月后，</w:t>
      </w:r>
      <w:r w:rsidRPr="001A62C2">
        <w:rPr>
          <w:rFonts w:ascii="宋体" w:hAnsi="宋体" w:hint="eastAsia"/>
          <w:color w:val="000000"/>
          <w:sz w:val="24"/>
        </w:rPr>
        <w:t>招标方将依据与中标</w:t>
      </w:r>
      <w:r w:rsidR="002E1D9C">
        <w:rPr>
          <w:rFonts w:ascii="宋体" w:hAnsi="宋体" w:hint="eastAsia"/>
          <w:color w:val="000000"/>
          <w:sz w:val="24"/>
        </w:rPr>
        <w:t>方</w:t>
      </w:r>
      <w:r w:rsidRPr="001A62C2">
        <w:rPr>
          <w:rFonts w:ascii="宋体" w:hAnsi="宋体" w:hint="eastAsia"/>
          <w:color w:val="000000"/>
          <w:sz w:val="24"/>
        </w:rPr>
        <w:t>签署的合同和</w:t>
      </w:r>
      <w:r w:rsidR="002E1D9C">
        <w:rPr>
          <w:rFonts w:ascii="宋体" w:hAnsi="宋体" w:hint="eastAsia"/>
          <w:color w:val="000000"/>
          <w:sz w:val="24"/>
        </w:rPr>
        <w:t>招</w:t>
      </w:r>
      <w:r w:rsidRPr="001A62C2">
        <w:rPr>
          <w:rFonts w:ascii="宋体" w:hAnsi="宋体" w:hint="eastAsia"/>
          <w:color w:val="000000"/>
          <w:sz w:val="24"/>
        </w:rPr>
        <w:t>标书对其提供的系统进行验收，对系统的验收包括检查其功能和性能是否与</w:t>
      </w:r>
      <w:r w:rsidR="002E1D9C">
        <w:rPr>
          <w:rFonts w:ascii="宋体" w:hAnsi="宋体" w:hint="eastAsia"/>
          <w:color w:val="000000"/>
          <w:sz w:val="24"/>
        </w:rPr>
        <w:t>招标</w:t>
      </w:r>
      <w:r w:rsidRPr="001A62C2">
        <w:rPr>
          <w:rFonts w:ascii="宋体" w:hAnsi="宋体" w:hint="eastAsia"/>
          <w:color w:val="000000"/>
          <w:sz w:val="24"/>
        </w:rPr>
        <w:t>书完全一致。</w:t>
      </w:r>
    </w:p>
    <w:p w14:paraId="25DED640" w14:textId="77777777" w:rsidR="001A62C2" w:rsidRDefault="002E1D9C" w:rsidP="001A62C2">
      <w:pPr>
        <w:spacing w:line="360" w:lineRule="auto"/>
        <w:ind w:firstLineChars="200" w:firstLine="480"/>
        <w:rPr>
          <w:rFonts w:ascii="宋体" w:hAnsi="宋体"/>
          <w:color w:val="000000"/>
          <w:sz w:val="24"/>
        </w:rPr>
      </w:pPr>
      <w:r>
        <w:rPr>
          <w:rFonts w:ascii="宋体" w:hAnsi="宋体" w:hint="eastAsia"/>
          <w:color w:val="000000"/>
          <w:sz w:val="24"/>
        </w:rPr>
        <w:t>中标方</w:t>
      </w:r>
      <w:r w:rsidR="001A62C2" w:rsidRPr="001A62C2">
        <w:rPr>
          <w:rFonts w:ascii="宋体" w:hAnsi="宋体" w:hint="eastAsia"/>
          <w:color w:val="000000"/>
          <w:sz w:val="24"/>
        </w:rPr>
        <w:t>必须按标书技术部分要求对其系统的性能和配置进行测试检查，并提供测试方案、测试过程和测试数据的测试报告。</w:t>
      </w:r>
    </w:p>
    <w:p w14:paraId="70CE1862" w14:textId="5045D08A" w:rsidR="00791E52" w:rsidRDefault="00791E52" w:rsidP="001A62C2">
      <w:pPr>
        <w:spacing w:line="360" w:lineRule="auto"/>
        <w:ind w:firstLineChars="200" w:firstLine="480"/>
        <w:rPr>
          <w:rFonts w:ascii="宋体" w:hAnsi="宋体"/>
          <w:color w:val="000000"/>
          <w:sz w:val="24"/>
        </w:rPr>
      </w:pPr>
      <w:r>
        <w:rPr>
          <w:rFonts w:ascii="宋体" w:hAnsi="宋体" w:hint="eastAsia"/>
          <w:color w:val="000000"/>
          <w:sz w:val="24"/>
        </w:rPr>
        <w:t>项目验收时，中标方需提供符合学校验收的相关资料。</w:t>
      </w:r>
    </w:p>
    <w:p w14:paraId="215E2D41" w14:textId="04745BC2" w:rsidR="0016684C" w:rsidRPr="00ED0DE8" w:rsidRDefault="0016684C" w:rsidP="001A62C2">
      <w:pPr>
        <w:spacing w:line="360" w:lineRule="auto"/>
        <w:ind w:firstLineChars="200" w:firstLine="480"/>
        <w:rPr>
          <w:rFonts w:ascii="宋体" w:hAnsi="宋体"/>
          <w:color w:val="000000"/>
          <w:sz w:val="24"/>
        </w:rPr>
      </w:pPr>
      <w:r w:rsidRPr="0016684C">
        <w:rPr>
          <w:rFonts w:ascii="宋体" w:hAnsi="宋体" w:hint="eastAsia"/>
          <w:color w:val="000000"/>
          <w:sz w:val="24"/>
        </w:rPr>
        <w:t>本项目为交钥匙工程，任何与本项目有关的费用均包含在投标报价中。</w:t>
      </w:r>
    </w:p>
    <w:p w14:paraId="2D8A5E37" w14:textId="77777777" w:rsidR="00D6458A" w:rsidRPr="00641EC1" w:rsidRDefault="00641EC1" w:rsidP="00641EC1">
      <w:pPr>
        <w:pStyle w:val="2"/>
        <w:spacing w:before="120" w:after="120" w:line="360" w:lineRule="auto"/>
        <w:ind w:left="426"/>
        <w:jc w:val="both"/>
        <w:rPr>
          <w:sz w:val="24"/>
          <w:szCs w:val="24"/>
        </w:rPr>
      </w:pPr>
      <w:r w:rsidRPr="00641EC1">
        <w:rPr>
          <w:rFonts w:hint="eastAsia"/>
          <w:sz w:val="24"/>
          <w:szCs w:val="24"/>
        </w:rPr>
        <w:t>版权归属及使用要求</w:t>
      </w:r>
    </w:p>
    <w:p w14:paraId="304D2C23" w14:textId="1286BB22" w:rsidR="00641EC1" w:rsidRDefault="00641EC1" w:rsidP="00641EC1">
      <w:pPr>
        <w:spacing w:line="360" w:lineRule="auto"/>
        <w:ind w:firstLineChars="200" w:firstLine="480"/>
        <w:rPr>
          <w:rFonts w:ascii="Tahoma" w:hAnsi="Tahoma"/>
          <w:sz w:val="24"/>
          <w:szCs w:val="24"/>
        </w:rPr>
      </w:pPr>
      <w:r w:rsidRPr="00641EC1">
        <w:rPr>
          <w:rFonts w:ascii="Tahoma" w:hAnsi="Tahoma" w:hint="eastAsia"/>
          <w:sz w:val="24"/>
          <w:szCs w:val="24"/>
        </w:rPr>
        <w:t>该系统的使用权为学校完全拥有，二次开发和集成的版权归校方所有。</w:t>
      </w:r>
      <w:r w:rsidR="00077670">
        <w:rPr>
          <w:rFonts w:ascii="宋体" w:hAnsi="宋体" w:hint="eastAsia"/>
          <w:color w:val="000000"/>
          <w:sz w:val="24"/>
        </w:rPr>
        <w:t>中标方</w:t>
      </w:r>
      <w:r w:rsidRPr="00641EC1">
        <w:rPr>
          <w:rFonts w:ascii="Tahoma" w:hAnsi="Tahoma" w:hint="eastAsia"/>
          <w:sz w:val="24"/>
          <w:szCs w:val="24"/>
        </w:rPr>
        <w:t>需对校方的信息和数据进行保密，在未经校方同意的情况下，如</w:t>
      </w:r>
      <w:r w:rsidR="00077670">
        <w:rPr>
          <w:rFonts w:ascii="宋体" w:hAnsi="宋体" w:hint="eastAsia"/>
          <w:color w:val="000000"/>
          <w:sz w:val="24"/>
        </w:rPr>
        <w:t>中标方</w:t>
      </w:r>
      <w:r w:rsidRPr="00641EC1">
        <w:rPr>
          <w:rFonts w:ascii="Tahoma" w:hAnsi="Tahoma" w:hint="eastAsia"/>
          <w:sz w:val="24"/>
          <w:szCs w:val="24"/>
        </w:rPr>
        <w:t>将本系统相关的信息和数据提供给第三方，产生的所有后果由</w:t>
      </w:r>
      <w:r w:rsidR="00077670">
        <w:rPr>
          <w:rFonts w:ascii="宋体" w:hAnsi="宋体" w:hint="eastAsia"/>
          <w:color w:val="000000"/>
          <w:sz w:val="24"/>
        </w:rPr>
        <w:t>中标方</w:t>
      </w:r>
      <w:r w:rsidRPr="00641EC1">
        <w:rPr>
          <w:rFonts w:ascii="Tahoma" w:hAnsi="Tahoma" w:hint="eastAsia"/>
          <w:sz w:val="24"/>
          <w:szCs w:val="24"/>
        </w:rPr>
        <w:t>承担。</w:t>
      </w:r>
    </w:p>
    <w:p w14:paraId="1BA3117C" w14:textId="77777777" w:rsidR="00641EC1" w:rsidRDefault="00641EC1" w:rsidP="00641EC1">
      <w:pPr>
        <w:pStyle w:val="2"/>
        <w:spacing w:before="120" w:after="120" w:line="360" w:lineRule="auto"/>
        <w:ind w:left="426"/>
        <w:jc w:val="both"/>
        <w:rPr>
          <w:rFonts w:ascii="Tahoma" w:hAnsi="Tahoma"/>
          <w:sz w:val="24"/>
          <w:szCs w:val="24"/>
        </w:rPr>
      </w:pPr>
      <w:r w:rsidRPr="00641EC1">
        <w:rPr>
          <w:rFonts w:ascii="Tahoma" w:hAnsi="Tahoma" w:hint="eastAsia"/>
          <w:sz w:val="24"/>
          <w:szCs w:val="24"/>
        </w:rPr>
        <w:t>付款</w:t>
      </w:r>
      <w:r w:rsidRPr="00641EC1">
        <w:rPr>
          <w:rFonts w:hint="eastAsia"/>
          <w:sz w:val="24"/>
          <w:szCs w:val="24"/>
        </w:rPr>
        <w:t>方式</w:t>
      </w:r>
    </w:p>
    <w:p w14:paraId="59E2828F" w14:textId="13890179" w:rsidR="00641EC1" w:rsidRDefault="007E3223" w:rsidP="00641EC1">
      <w:pPr>
        <w:spacing w:line="360" w:lineRule="auto"/>
        <w:ind w:firstLineChars="200" w:firstLine="480"/>
        <w:rPr>
          <w:rFonts w:ascii="Tahoma" w:hAnsi="Tahoma"/>
          <w:sz w:val="24"/>
          <w:szCs w:val="24"/>
        </w:rPr>
      </w:pPr>
      <w:r w:rsidRPr="007E3223">
        <w:rPr>
          <w:rFonts w:ascii="Tahoma" w:hAnsi="Tahoma" w:hint="eastAsia"/>
          <w:sz w:val="24"/>
          <w:szCs w:val="24"/>
        </w:rPr>
        <w:t>系统验收合格后支付中标金额的</w:t>
      </w:r>
      <w:r w:rsidRPr="007E3223">
        <w:rPr>
          <w:rFonts w:ascii="Tahoma" w:hAnsi="Tahoma" w:hint="eastAsia"/>
          <w:sz w:val="24"/>
          <w:szCs w:val="24"/>
        </w:rPr>
        <w:t>90%</w:t>
      </w:r>
      <w:r w:rsidRPr="007E3223">
        <w:rPr>
          <w:rFonts w:ascii="Tahoma" w:hAnsi="Tahoma" w:hint="eastAsia"/>
          <w:sz w:val="24"/>
          <w:szCs w:val="24"/>
        </w:rPr>
        <w:t>；系统验收合格并顺利运行一年后支付中标金额的</w:t>
      </w:r>
      <w:r w:rsidRPr="007E3223">
        <w:rPr>
          <w:rFonts w:ascii="Tahoma" w:hAnsi="Tahoma" w:hint="eastAsia"/>
          <w:sz w:val="24"/>
          <w:szCs w:val="24"/>
        </w:rPr>
        <w:t>10%</w:t>
      </w:r>
      <w:r w:rsidRPr="007E3223">
        <w:rPr>
          <w:rFonts w:ascii="Tahoma" w:hAnsi="Tahoma" w:hint="eastAsia"/>
          <w:sz w:val="24"/>
          <w:szCs w:val="24"/>
        </w:rPr>
        <w:t>（不计息）。</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61B790D9" w14:textId="77777777" w:rsidR="00641EC1" w:rsidRDefault="00641EC1" w:rsidP="00D6458A">
      <w:pPr>
        <w:rPr>
          <w:rFonts w:ascii="Tahoma" w:hAnsi="Tahoma"/>
          <w:sz w:val="24"/>
          <w:szCs w:val="24"/>
        </w:rPr>
      </w:pPr>
    </w:p>
    <w:sectPr w:rsidR="00641EC1" w:rsidSect="00F73548">
      <w:footerReference w:type="even" r:id="rId8"/>
      <w:footerReference w:type="default" r:id="rId9"/>
      <w:pgSz w:w="11906" w:h="16838"/>
      <w:pgMar w:top="1418" w:right="1588" w:bottom="1418" w:left="1588" w:header="851" w:footer="907" w:gutter="0"/>
      <w:cols w:space="720"/>
      <w:docGrid w:linePitch="2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FE230" w14:textId="77777777" w:rsidR="005804D5" w:rsidRDefault="005804D5" w:rsidP="00D6458A">
      <w:r>
        <w:separator/>
      </w:r>
    </w:p>
  </w:endnote>
  <w:endnote w:type="continuationSeparator" w:id="0">
    <w:p w14:paraId="0E2ABE53" w14:textId="77777777" w:rsidR="005804D5" w:rsidRDefault="005804D5" w:rsidP="00D64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方正黑体_GBK">
    <w:altName w:val="黑体"/>
    <w:charset w:val="86"/>
    <w:family w:val="script"/>
    <w:pitch w:val="default"/>
    <w:sig w:usb0="00000001" w:usb1="080E0000" w:usb2="00000010" w:usb3="00000000" w:csb0="00040000" w:csb1="00000000"/>
  </w:font>
  <w:font w:name="方正小标宋_GBK">
    <w:altName w:val="宋体"/>
    <w:charset w:val="86"/>
    <w:family w:val="script"/>
    <w:pitch w:val="default"/>
    <w:sig w:usb0="00000001" w:usb1="080E0000" w:usb2="00000000" w:usb3="00000000" w:csb0="0004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E8464" w14:textId="77777777" w:rsidR="007C753E" w:rsidRDefault="00F73548">
    <w:pPr>
      <w:pStyle w:val="a7"/>
      <w:framePr w:h="0" w:wrap="around" w:vAnchor="text" w:hAnchor="margin" w:xAlign="center" w:y="1"/>
      <w:rPr>
        <w:rStyle w:val="ae"/>
      </w:rPr>
    </w:pPr>
    <w:r>
      <w:fldChar w:fldCharType="begin"/>
    </w:r>
    <w:r w:rsidR="00A401AB">
      <w:rPr>
        <w:rStyle w:val="ae"/>
      </w:rPr>
      <w:instrText xml:space="preserve">PAGE  </w:instrText>
    </w:r>
    <w:r>
      <w:fldChar w:fldCharType="end"/>
    </w:r>
  </w:p>
  <w:p w14:paraId="3189DA6E" w14:textId="77777777" w:rsidR="007C753E" w:rsidRDefault="005804D5">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AC9E9" w14:textId="6B6C57DC" w:rsidR="007C753E" w:rsidRDefault="00F73548">
    <w:pPr>
      <w:pStyle w:val="a7"/>
      <w:jc w:val="center"/>
    </w:pPr>
    <w:r>
      <w:fldChar w:fldCharType="begin"/>
    </w:r>
    <w:r w:rsidR="00A401AB">
      <w:instrText xml:space="preserve"> PAGE   \* MERGEFORMAT </w:instrText>
    </w:r>
    <w:r>
      <w:fldChar w:fldCharType="separate"/>
    </w:r>
    <w:r w:rsidR="007108A1" w:rsidRPr="007108A1">
      <w:rPr>
        <w:noProof/>
        <w:lang w:val="zh-CN"/>
      </w:rPr>
      <w:t>14</w:t>
    </w:r>
    <w:r>
      <w:fldChar w:fldCharType="end"/>
    </w:r>
  </w:p>
  <w:p w14:paraId="64F0C270" w14:textId="77777777" w:rsidR="007C753E" w:rsidRDefault="005804D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199E9" w14:textId="77777777" w:rsidR="005804D5" w:rsidRDefault="005804D5" w:rsidP="00D6458A">
      <w:r>
        <w:separator/>
      </w:r>
    </w:p>
  </w:footnote>
  <w:footnote w:type="continuationSeparator" w:id="0">
    <w:p w14:paraId="6C099E94" w14:textId="77777777" w:rsidR="005804D5" w:rsidRDefault="005804D5" w:rsidP="00D645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4D56"/>
    <w:multiLevelType w:val="singleLevel"/>
    <w:tmpl w:val="06784D56"/>
    <w:lvl w:ilvl="0">
      <w:start w:val="1"/>
      <w:numFmt w:val="upperLetter"/>
      <w:pStyle w:val="1"/>
      <w:lvlText w:val="附录%1."/>
      <w:lvlJc w:val="left"/>
      <w:pPr>
        <w:tabs>
          <w:tab w:val="num" w:pos="907"/>
        </w:tabs>
        <w:ind w:left="907" w:hanging="907"/>
      </w:pPr>
      <w:rPr>
        <w:rFonts w:hint="eastAsia"/>
      </w:rPr>
    </w:lvl>
  </w:abstractNum>
  <w:abstractNum w:abstractNumId="1" w15:restartNumberingAfterBreak="0">
    <w:nsid w:val="1C4B29FD"/>
    <w:multiLevelType w:val="hybridMultilevel"/>
    <w:tmpl w:val="EE860E50"/>
    <w:lvl w:ilvl="0" w:tplc="7478B522">
      <w:start w:val="1"/>
      <w:numFmt w:val="decimal"/>
      <w:lvlText w:val="(%1)"/>
      <w:lvlJc w:val="left"/>
      <w:pPr>
        <w:tabs>
          <w:tab w:val="num" w:pos="840"/>
        </w:tabs>
        <w:ind w:left="840" w:hanging="420"/>
      </w:pPr>
      <w:rPr>
        <w:rFonts w:hint="default"/>
      </w:rPr>
    </w:lvl>
    <w:lvl w:ilvl="1" w:tplc="04090019">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15:restartNumberingAfterBreak="0">
    <w:nsid w:val="1CD007C7"/>
    <w:multiLevelType w:val="multilevel"/>
    <w:tmpl w:val="1528DD4A"/>
    <w:lvl w:ilvl="0">
      <w:start w:val="1"/>
      <w:numFmt w:val="bullet"/>
      <w:lvlText w:val=""/>
      <w:lvlJc w:val="left"/>
      <w:pPr>
        <w:ind w:left="1650" w:hanging="420"/>
      </w:pPr>
      <w:rPr>
        <w:rFonts w:ascii="Wingdings" w:hAnsi="Wingdings" w:hint="default"/>
      </w:rPr>
    </w:lvl>
    <w:lvl w:ilvl="1">
      <w:start w:val="1"/>
      <w:numFmt w:val="decimal"/>
      <w:lvlText w:val="(%2)"/>
      <w:lvlJc w:val="left"/>
      <w:pPr>
        <w:ind w:left="2070" w:hanging="420"/>
      </w:pPr>
      <w:rPr>
        <w:rFonts w:hint="default"/>
      </w:rPr>
    </w:lvl>
    <w:lvl w:ilvl="2">
      <w:start w:val="1"/>
      <w:numFmt w:val="bullet"/>
      <w:lvlText w:val=""/>
      <w:lvlJc w:val="left"/>
      <w:pPr>
        <w:ind w:left="2490" w:hanging="420"/>
      </w:pPr>
      <w:rPr>
        <w:rFonts w:ascii="Wingdings" w:hAnsi="Wingdings" w:hint="default"/>
      </w:rPr>
    </w:lvl>
    <w:lvl w:ilvl="3">
      <w:start w:val="1"/>
      <w:numFmt w:val="bullet"/>
      <w:lvlText w:val=""/>
      <w:lvlJc w:val="left"/>
      <w:pPr>
        <w:ind w:left="2910" w:hanging="420"/>
      </w:pPr>
      <w:rPr>
        <w:rFonts w:ascii="Wingdings" w:hAnsi="Wingdings" w:hint="default"/>
      </w:rPr>
    </w:lvl>
    <w:lvl w:ilvl="4">
      <w:start w:val="1"/>
      <w:numFmt w:val="bullet"/>
      <w:lvlText w:val=""/>
      <w:lvlJc w:val="left"/>
      <w:pPr>
        <w:ind w:left="3330" w:hanging="420"/>
      </w:pPr>
      <w:rPr>
        <w:rFonts w:ascii="Wingdings" w:hAnsi="Wingdings" w:hint="default"/>
      </w:rPr>
    </w:lvl>
    <w:lvl w:ilvl="5">
      <w:start w:val="1"/>
      <w:numFmt w:val="bullet"/>
      <w:lvlText w:val=""/>
      <w:lvlJc w:val="left"/>
      <w:pPr>
        <w:ind w:left="3750" w:hanging="420"/>
      </w:pPr>
      <w:rPr>
        <w:rFonts w:ascii="Wingdings" w:hAnsi="Wingdings" w:hint="default"/>
      </w:rPr>
    </w:lvl>
    <w:lvl w:ilvl="6">
      <w:start w:val="1"/>
      <w:numFmt w:val="bullet"/>
      <w:lvlText w:val=""/>
      <w:lvlJc w:val="left"/>
      <w:pPr>
        <w:ind w:left="4170" w:hanging="420"/>
      </w:pPr>
      <w:rPr>
        <w:rFonts w:ascii="Wingdings" w:hAnsi="Wingdings" w:hint="default"/>
      </w:rPr>
    </w:lvl>
    <w:lvl w:ilvl="7">
      <w:start w:val="1"/>
      <w:numFmt w:val="bullet"/>
      <w:lvlText w:val=""/>
      <w:lvlJc w:val="left"/>
      <w:pPr>
        <w:ind w:left="4590" w:hanging="420"/>
      </w:pPr>
      <w:rPr>
        <w:rFonts w:ascii="Wingdings" w:hAnsi="Wingdings" w:hint="default"/>
      </w:rPr>
    </w:lvl>
    <w:lvl w:ilvl="8">
      <w:start w:val="1"/>
      <w:numFmt w:val="bullet"/>
      <w:lvlText w:val=""/>
      <w:lvlJc w:val="left"/>
      <w:pPr>
        <w:ind w:left="5010" w:hanging="420"/>
      </w:pPr>
      <w:rPr>
        <w:rFonts w:ascii="Wingdings" w:hAnsi="Wingdings" w:hint="default"/>
      </w:rPr>
    </w:lvl>
  </w:abstractNum>
  <w:abstractNum w:abstractNumId="3" w15:restartNumberingAfterBreak="0">
    <w:nsid w:val="24255B8A"/>
    <w:multiLevelType w:val="hybridMultilevel"/>
    <w:tmpl w:val="31EEFC68"/>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420C153B"/>
    <w:multiLevelType w:val="multilevel"/>
    <w:tmpl w:val="420C153B"/>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4B9D13A2"/>
    <w:multiLevelType w:val="multilevel"/>
    <w:tmpl w:val="4B9D13A2"/>
    <w:lvl w:ilvl="0">
      <w:start w:val="1"/>
      <w:numFmt w:val="bullet"/>
      <w:pStyle w:val="a"/>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85D1F36"/>
    <w:multiLevelType w:val="multilevel"/>
    <w:tmpl w:val="585D1F36"/>
    <w:lvl w:ilvl="0">
      <w:start w:val="1"/>
      <w:numFmt w:val="decimal"/>
      <w:lvlText w:val="（%1）"/>
      <w:lvlJc w:val="left"/>
      <w:pPr>
        <w:ind w:left="1500" w:hanging="72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7" w15:restartNumberingAfterBreak="0">
    <w:nsid w:val="58B67FD6"/>
    <w:multiLevelType w:val="singleLevel"/>
    <w:tmpl w:val="58B67FD6"/>
    <w:lvl w:ilvl="0">
      <w:start w:val="1"/>
      <w:numFmt w:val="decimal"/>
      <w:suff w:val="nothing"/>
      <w:lvlText w:val="%1."/>
      <w:lvlJc w:val="left"/>
    </w:lvl>
  </w:abstractNum>
  <w:abstractNum w:abstractNumId="8" w15:restartNumberingAfterBreak="0">
    <w:nsid w:val="5C7E0EE5"/>
    <w:multiLevelType w:val="multilevel"/>
    <w:tmpl w:val="5C7E0EE5"/>
    <w:lvl w:ilvl="0">
      <w:start w:val="1"/>
      <w:numFmt w:val="chineseCountingThousand"/>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9" w15:restartNumberingAfterBreak="0">
    <w:nsid w:val="6A2F4AB3"/>
    <w:multiLevelType w:val="multilevel"/>
    <w:tmpl w:val="C5560960"/>
    <w:lvl w:ilvl="0">
      <w:start w:val="1"/>
      <w:numFmt w:val="decimal"/>
      <w:pStyle w:val="11"/>
      <w:lvlText w:val="%1."/>
      <w:lvlJc w:val="left"/>
      <w:pPr>
        <w:ind w:left="425" w:hanging="425"/>
      </w:pPr>
      <w:rPr>
        <w:rFonts w:hint="eastAsia"/>
      </w:rPr>
    </w:lvl>
    <w:lvl w:ilvl="1">
      <w:start w:val="1"/>
      <w:numFmt w:val="decimal"/>
      <w:pStyle w:val="2"/>
      <w:isLgl/>
      <w:suff w:val="nothing"/>
      <w:lvlText w:val="%1.%2、"/>
      <w:lvlJc w:val="left"/>
      <w:pPr>
        <w:ind w:left="2127" w:hanging="567"/>
      </w:pPr>
      <w:rPr>
        <w:rFonts w:ascii="Arial" w:hAnsi="Arial" w:cs="Arial" w:hint="default"/>
      </w:rPr>
    </w:lvl>
    <w:lvl w:ilvl="2">
      <w:start w:val="1"/>
      <w:numFmt w:val="decimal"/>
      <w:pStyle w:val="3"/>
      <w:isLgl/>
      <w:suff w:val="nothing"/>
      <w:lvlText w:val="%1.%2.%3、"/>
      <w:lvlJc w:val="left"/>
      <w:pPr>
        <w:ind w:left="1069" w:hanging="1069"/>
      </w:pPr>
      <w:rPr>
        <w:rFonts w:ascii="Arial" w:hAnsi="Arial" w:cs="Arial" w:hint="default"/>
      </w:rPr>
    </w:lvl>
    <w:lvl w:ilvl="3">
      <w:start w:val="1"/>
      <w:numFmt w:val="decimal"/>
      <w:pStyle w:val="4"/>
      <w:isLgl/>
      <w:suff w:val="nothing"/>
      <w:lvlText w:val="%1.%2.%3.%4、"/>
      <w:lvlJc w:val="left"/>
      <w:pPr>
        <w:ind w:left="851" w:hanging="851"/>
      </w:pPr>
      <w:rPr>
        <w:rFonts w:ascii="Arial" w:hAnsi="Arial" w:cs="Arial" w:hint="default"/>
        <w:sz w:val="24"/>
        <w:szCs w:val="24"/>
      </w:rPr>
    </w:lvl>
    <w:lvl w:ilvl="4">
      <w:start w:val="1"/>
      <w:numFmt w:val="decimal"/>
      <w:pStyle w:val="5"/>
      <w:isLgl/>
      <w:suff w:val="nothing"/>
      <w:lvlText w:val="%1.%2.%3.%4.%5、"/>
      <w:lvlJc w:val="left"/>
      <w:pPr>
        <w:ind w:left="992" w:hanging="992"/>
      </w:pPr>
      <w:rPr>
        <w:rFonts w:hint="eastAsia"/>
      </w:rPr>
    </w:lvl>
    <w:lvl w:ilvl="5">
      <w:start w:val="1"/>
      <w:numFmt w:val="decimal"/>
      <w:pStyle w:val="6"/>
      <w:isLgl/>
      <w:suff w:val="nothing"/>
      <w:lvlText w:val="%1.%2.%3.%4.%5.%6、"/>
      <w:lvlJc w:val="left"/>
      <w:pPr>
        <w:ind w:left="1134" w:hanging="1134"/>
      </w:pPr>
      <w:rPr>
        <w:rFonts w:hint="eastAsia"/>
      </w:rPr>
    </w:lvl>
    <w:lvl w:ilvl="6">
      <w:start w:val="1"/>
      <w:numFmt w:val="decimal"/>
      <w:isLgl/>
      <w:lvlText w:val="%1.%2.%3.%4.%5.%6.%7"/>
      <w:lvlJc w:val="left"/>
      <w:pPr>
        <w:tabs>
          <w:tab w:val="num" w:pos="1800"/>
        </w:tabs>
        <w:ind w:left="1276" w:hanging="1276"/>
      </w:pPr>
      <w:rPr>
        <w:rFonts w:hint="eastAsia"/>
      </w:rPr>
    </w:lvl>
    <w:lvl w:ilvl="7">
      <w:start w:val="1"/>
      <w:numFmt w:val="decimal"/>
      <w:isLgl/>
      <w:lvlText w:val="%1.%2.%3.%4.%5.%6.%7.%8"/>
      <w:lvlJc w:val="left"/>
      <w:pPr>
        <w:tabs>
          <w:tab w:val="num" w:pos="1800"/>
        </w:tabs>
        <w:ind w:left="1418" w:hanging="1418"/>
      </w:pPr>
      <w:rPr>
        <w:rFonts w:hint="eastAsia"/>
      </w:rPr>
    </w:lvl>
    <w:lvl w:ilvl="8">
      <w:start w:val="1"/>
      <w:numFmt w:val="decimal"/>
      <w:isLgl/>
      <w:lvlText w:val="%1.%2.%3.%4.%5.%6.%7.%8.%9"/>
      <w:lvlJc w:val="left"/>
      <w:pPr>
        <w:tabs>
          <w:tab w:val="num" w:pos="2160"/>
        </w:tabs>
        <w:ind w:left="1559" w:hanging="1559"/>
      </w:pPr>
      <w:rPr>
        <w:rFonts w:hint="eastAsia"/>
      </w:rPr>
    </w:lvl>
  </w:abstractNum>
  <w:abstractNum w:abstractNumId="10" w15:restartNumberingAfterBreak="0">
    <w:nsid w:val="747F7122"/>
    <w:multiLevelType w:val="multilevel"/>
    <w:tmpl w:val="747F7122"/>
    <w:lvl w:ilvl="0">
      <w:start w:val="1"/>
      <w:numFmt w:val="decimal"/>
      <w:lvlText w:val="（%1）"/>
      <w:lvlJc w:val="left"/>
      <w:pPr>
        <w:ind w:left="1500" w:hanging="72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11" w15:restartNumberingAfterBreak="0">
    <w:nsid w:val="74F9413E"/>
    <w:multiLevelType w:val="hybridMultilevel"/>
    <w:tmpl w:val="6EC280F0"/>
    <w:lvl w:ilvl="0" w:tplc="7478B522">
      <w:start w:val="1"/>
      <w:numFmt w:val="decimal"/>
      <w:lvlText w:val="(%1)"/>
      <w:lvlJc w:val="left"/>
      <w:pPr>
        <w:tabs>
          <w:tab w:val="num" w:pos="420"/>
        </w:tabs>
        <w:ind w:left="420" w:hanging="42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7924347C"/>
    <w:multiLevelType w:val="multilevel"/>
    <w:tmpl w:val="4FC0ECA0"/>
    <w:lvl w:ilvl="0">
      <w:start w:val="1"/>
      <w:numFmt w:val="bullet"/>
      <w:lvlText w:val=""/>
      <w:lvlJc w:val="left"/>
      <w:pPr>
        <w:ind w:left="1650" w:hanging="420"/>
      </w:pPr>
      <w:rPr>
        <w:rFonts w:ascii="Wingdings" w:hAnsi="Wingdings" w:hint="default"/>
      </w:rPr>
    </w:lvl>
    <w:lvl w:ilvl="1">
      <w:start w:val="1"/>
      <w:numFmt w:val="decimal"/>
      <w:lvlText w:val="(%2)"/>
      <w:lvlJc w:val="left"/>
      <w:pPr>
        <w:ind w:left="2070" w:hanging="420"/>
      </w:pPr>
      <w:rPr>
        <w:rFonts w:hint="default"/>
      </w:rPr>
    </w:lvl>
    <w:lvl w:ilvl="2">
      <w:start w:val="1"/>
      <w:numFmt w:val="bullet"/>
      <w:lvlText w:val=""/>
      <w:lvlJc w:val="left"/>
      <w:pPr>
        <w:ind w:left="2490" w:hanging="420"/>
      </w:pPr>
      <w:rPr>
        <w:rFonts w:ascii="Wingdings" w:hAnsi="Wingdings" w:hint="default"/>
      </w:rPr>
    </w:lvl>
    <w:lvl w:ilvl="3">
      <w:start w:val="1"/>
      <w:numFmt w:val="bullet"/>
      <w:lvlText w:val=""/>
      <w:lvlJc w:val="left"/>
      <w:pPr>
        <w:ind w:left="2910" w:hanging="420"/>
      </w:pPr>
      <w:rPr>
        <w:rFonts w:ascii="Wingdings" w:hAnsi="Wingdings" w:hint="default"/>
      </w:rPr>
    </w:lvl>
    <w:lvl w:ilvl="4">
      <w:start w:val="1"/>
      <w:numFmt w:val="bullet"/>
      <w:lvlText w:val=""/>
      <w:lvlJc w:val="left"/>
      <w:pPr>
        <w:ind w:left="3330" w:hanging="420"/>
      </w:pPr>
      <w:rPr>
        <w:rFonts w:ascii="Wingdings" w:hAnsi="Wingdings" w:hint="default"/>
      </w:rPr>
    </w:lvl>
    <w:lvl w:ilvl="5">
      <w:start w:val="1"/>
      <w:numFmt w:val="bullet"/>
      <w:lvlText w:val=""/>
      <w:lvlJc w:val="left"/>
      <w:pPr>
        <w:ind w:left="3750" w:hanging="420"/>
      </w:pPr>
      <w:rPr>
        <w:rFonts w:ascii="Wingdings" w:hAnsi="Wingdings" w:hint="default"/>
      </w:rPr>
    </w:lvl>
    <w:lvl w:ilvl="6">
      <w:start w:val="1"/>
      <w:numFmt w:val="bullet"/>
      <w:lvlText w:val=""/>
      <w:lvlJc w:val="left"/>
      <w:pPr>
        <w:ind w:left="4170" w:hanging="420"/>
      </w:pPr>
      <w:rPr>
        <w:rFonts w:ascii="Wingdings" w:hAnsi="Wingdings" w:hint="default"/>
      </w:rPr>
    </w:lvl>
    <w:lvl w:ilvl="7">
      <w:start w:val="1"/>
      <w:numFmt w:val="bullet"/>
      <w:lvlText w:val=""/>
      <w:lvlJc w:val="left"/>
      <w:pPr>
        <w:ind w:left="4590" w:hanging="420"/>
      </w:pPr>
      <w:rPr>
        <w:rFonts w:ascii="Wingdings" w:hAnsi="Wingdings" w:hint="default"/>
      </w:rPr>
    </w:lvl>
    <w:lvl w:ilvl="8">
      <w:start w:val="1"/>
      <w:numFmt w:val="bullet"/>
      <w:lvlText w:val=""/>
      <w:lvlJc w:val="left"/>
      <w:pPr>
        <w:ind w:left="5010" w:hanging="420"/>
      </w:pPr>
      <w:rPr>
        <w:rFonts w:ascii="Wingdings" w:hAnsi="Wingdings" w:hint="default"/>
      </w:rPr>
    </w:lvl>
  </w:abstractNum>
  <w:abstractNum w:abstractNumId="13" w15:restartNumberingAfterBreak="0">
    <w:nsid w:val="7E2A5C38"/>
    <w:multiLevelType w:val="hybridMultilevel"/>
    <w:tmpl w:val="5756EEEA"/>
    <w:lvl w:ilvl="0" w:tplc="7478B522">
      <w:start w:val="1"/>
      <w:numFmt w:val="decimal"/>
      <w:lvlText w:val="(%1)"/>
      <w:lvlJc w:val="left"/>
      <w:pPr>
        <w:tabs>
          <w:tab w:val="num" w:pos="420"/>
        </w:tabs>
        <w:ind w:left="420" w:hanging="42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F4A09EE"/>
    <w:multiLevelType w:val="multilevel"/>
    <w:tmpl w:val="7F4A09EE"/>
    <w:lvl w:ilvl="0">
      <w:start w:val="1"/>
      <w:numFmt w:val="upperLetter"/>
      <w:pStyle w:val="30"/>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8"/>
  </w:num>
  <w:num w:numId="2">
    <w:abstractNumId w:val="14"/>
  </w:num>
  <w:num w:numId="3">
    <w:abstractNumId w:val="0"/>
  </w:num>
  <w:num w:numId="4">
    <w:abstractNumId w:val="4"/>
  </w:num>
  <w:num w:numId="5">
    <w:abstractNumId w:val="5"/>
  </w:num>
  <w:num w:numId="6">
    <w:abstractNumId w:val="9"/>
  </w:num>
  <w:num w:numId="7">
    <w:abstractNumId w:val="12"/>
  </w:num>
  <w:num w:numId="8">
    <w:abstractNumId w:val="2"/>
  </w:num>
  <w:num w:numId="9">
    <w:abstractNumId w:val="13"/>
  </w:num>
  <w:num w:numId="10">
    <w:abstractNumId w:val="11"/>
  </w:num>
  <w:num w:numId="11">
    <w:abstractNumId w:val="1"/>
  </w:num>
  <w:num w:numId="12">
    <w:abstractNumId w:val="3"/>
  </w:num>
  <w:num w:numId="13">
    <w:abstractNumId w:val="10"/>
  </w:num>
  <w:num w:numId="14">
    <w:abstractNumId w:val="6"/>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1C63"/>
    <w:rsid w:val="00010567"/>
    <w:rsid w:val="00012274"/>
    <w:rsid w:val="00015EEB"/>
    <w:rsid w:val="000402F6"/>
    <w:rsid w:val="00041C37"/>
    <w:rsid w:val="00043879"/>
    <w:rsid w:val="00053869"/>
    <w:rsid w:val="00054057"/>
    <w:rsid w:val="00077670"/>
    <w:rsid w:val="0008142F"/>
    <w:rsid w:val="00081C78"/>
    <w:rsid w:val="00090DAF"/>
    <w:rsid w:val="00097176"/>
    <w:rsid w:val="000B6161"/>
    <w:rsid w:val="000C3C04"/>
    <w:rsid w:val="000C630B"/>
    <w:rsid w:val="000D1267"/>
    <w:rsid w:val="000D74D3"/>
    <w:rsid w:val="000F1DE4"/>
    <w:rsid w:val="000F1F09"/>
    <w:rsid w:val="000F468D"/>
    <w:rsid w:val="00113174"/>
    <w:rsid w:val="001301B6"/>
    <w:rsid w:val="00132D70"/>
    <w:rsid w:val="001572CC"/>
    <w:rsid w:val="0016684C"/>
    <w:rsid w:val="001A4DE6"/>
    <w:rsid w:val="001A62C2"/>
    <w:rsid w:val="001B172B"/>
    <w:rsid w:val="001B444E"/>
    <w:rsid w:val="001B57AB"/>
    <w:rsid w:val="001E14EC"/>
    <w:rsid w:val="001E662F"/>
    <w:rsid w:val="002305CA"/>
    <w:rsid w:val="00230B1F"/>
    <w:rsid w:val="00252521"/>
    <w:rsid w:val="00266E71"/>
    <w:rsid w:val="00272392"/>
    <w:rsid w:val="00274EC1"/>
    <w:rsid w:val="00276561"/>
    <w:rsid w:val="00293DF5"/>
    <w:rsid w:val="002B3DBE"/>
    <w:rsid w:val="002B3FBE"/>
    <w:rsid w:val="002C0DCB"/>
    <w:rsid w:val="002C373A"/>
    <w:rsid w:val="002D3B67"/>
    <w:rsid w:val="002D42AD"/>
    <w:rsid w:val="002D5009"/>
    <w:rsid w:val="002D530D"/>
    <w:rsid w:val="002E1D9C"/>
    <w:rsid w:val="002E26FA"/>
    <w:rsid w:val="002F6FEB"/>
    <w:rsid w:val="00327A6C"/>
    <w:rsid w:val="0034097F"/>
    <w:rsid w:val="00345E5D"/>
    <w:rsid w:val="00362A3F"/>
    <w:rsid w:val="00382E74"/>
    <w:rsid w:val="003A0A0E"/>
    <w:rsid w:val="003B78AE"/>
    <w:rsid w:val="003C61BC"/>
    <w:rsid w:val="003E27C8"/>
    <w:rsid w:val="003E34CF"/>
    <w:rsid w:val="003E5D69"/>
    <w:rsid w:val="004217AA"/>
    <w:rsid w:val="00427E86"/>
    <w:rsid w:val="00451BA1"/>
    <w:rsid w:val="00457895"/>
    <w:rsid w:val="00460334"/>
    <w:rsid w:val="00467577"/>
    <w:rsid w:val="004855A2"/>
    <w:rsid w:val="00493811"/>
    <w:rsid w:val="004A3CC9"/>
    <w:rsid w:val="004A6A39"/>
    <w:rsid w:val="004B262C"/>
    <w:rsid w:val="004B2FED"/>
    <w:rsid w:val="004B3BBB"/>
    <w:rsid w:val="004D383E"/>
    <w:rsid w:val="004E7859"/>
    <w:rsid w:val="004F76E3"/>
    <w:rsid w:val="005050AD"/>
    <w:rsid w:val="00506AD0"/>
    <w:rsid w:val="005315AD"/>
    <w:rsid w:val="00577C3D"/>
    <w:rsid w:val="005804D5"/>
    <w:rsid w:val="00595606"/>
    <w:rsid w:val="005A2116"/>
    <w:rsid w:val="005A43FA"/>
    <w:rsid w:val="005E7C92"/>
    <w:rsid w:val="005F43AB"/>
    <w:rsid w:val="005F7E52"/>
    <w:rsid w:val="0060084B"/>
    <w:rsid w:val="00610FAE"/>
    <w:rsid w:val="00633BB4"/>
    <w:rsid w:val="006343BB"/>
    <w:rsid w:val="0063482A"/>
    <w:rsid w:val="0063582C"/>
    <w:rsid w:val="00635E45"/>
    <w:rsid w:val="00641EC1"/>
    <w:rsid w:val="00651D37"/>
    <w:rsid w:val="006551D0"/>
    <w:rsid w:val="00655378"/>
    <w:rsid w:val="00671C63"/>
    <w:rsid w:val="00673627"/>
    <w:rsid w:val="00677E9C"/>
    <w:rsid w:val="0068068A"/>
    <w:rsid w:val="00681689"/>
    <w:rsid w:val="006A326D"/>
    <w:rsid w:val="006C5C0F"/>
    <w:rsid w:val="0070753B"/>
    <w:rsid w:val="007108A1"/>
    <w:rsid w:val="00715185"/>
    <w:rsid w:val="00770C7F"/>
    <w:rsid w:val="00771610"/>
    <w:rsid w:val="00777609"/>
    <w:rsid w:val="00791E52"/>
    <w:rsid w:val="00792467"/>
    <w:rsid w:val="007A3A52"/>
    <w:rsid w:val="007C6F26"/>
    <w:rsid w:val="007E3223"/>
    <w:rsid w:val="007F402B"/>
    <w:rsid w:val="007F7559"/>
    <w:rsid w:val="00803310"/>
    <w:rsid w:val="0081618E"/>
    <w:rsid w:val="00825928"/>
    <w:rsid w:val="008418DD"/>
    <w:rsid w:val="00853D7E"/>
    <w:rsid w:val="00853E92"/>
    <w:rsid w:val="008839ED"/>
    <w:rsid w:val="0088639C"/>
    <w:rsid w:val="008A35FE"/>
    <w:rsid w:val="008C4F59"/>
    <w:rsid w:val="008E44B9"/>
    <w:rsid w:val="00904E1F"/>
    <w:rsid w:val="0090724A"/>
    <w:rsid w:val="00913A10"/>
    <w:rsid w:val="009339A3"/>
    <w:rsid w:val="00944C2D"/>
    <w:rsid w:val="00973100"/>
    <w:rsid w:val="00977778"/>
    <w:rsid w:val="00993159"/>
    <w:rsid w:val="009A1560"/>
    <w:rsid w:val="009F7356"/>
    <w:rsid w:val="00A13368"/>
    <w:rsid w:val="00A401AB"/>
    <w:rsid w:val="00A421D4"/>
    <w:rsid w:val="00A42285"/>
    <w:rsid w:val="00A442A1"/>
    <w:rsid w:val="00A462EB"/>
    <w:rsid w:val="00A473DC"/>
    <w:rsid w:val="00A76327"/>
    <w:rsid w:val="00A84B7D"/>
    <w:rsid w:val="00AA11CB"/>
    <w:rsid w:val="00AB72C3"/>
    <w:rsid w:val="00AB7633"/>
    <w:rsid w:val="00AD3B4F"/>
    <w:rsid w:val="00AE49F9"/>
    <w:rsid w:val="00AF6F5D"/>
    <w:rsid w:val="00B013A3"/>
    <w:rsid w:val="00B24C09"/>
    <w:rsid w:val="00BD0E60"/>
    <w:rsid w:val="00BD1003"/>
    <w:rsid w:val="00C0316C"/>
    <w:rsid w:val="00C04D35"/>
    <w:rsid w:val="00C17589"/>
    <w:rsid w:val="00C20951"/>
    <w:rsid w:val="00C21EF4"/>
    <w:rsid w:val="00C30C58"/>
    <w:rsid w:val="00C40563"/>
    <w:rsid w:val="00C4070B"/>
    <w:rsid w:val="00C44672"/>
    <w:rsid w:val="00C4480E"/>
    <w:rsid w:val="00C4496A"/>
    <w:rsid w:val="00C44EF9"/>
    <w:rsid w:val="00C7472C"/>
    <w:rsid w:val="00C753B0"/>
    <w:rsid w:val="00C76941"/>
    <w:rsid w:val="00C92844"/>
    <w:rsid w:val="00CD03C7"/>
    <w:rsid w:val="00CD6D9E"/>
    <w:rsid w:val="00CF155C"/>
    <w:rsid w:val="00D01D49"/>
    <w:rsid w:val="00D13664"/>
    <w:rsid w:val="00D2637B"/>
    <w:rsid w:val="00D32E08"/>
    <w:rsid w:val="00D57DD7"/>
    <w:rsid w:val="00D6458A"/>
    <w:rsid w:val="00D9510C"/>
    <w:rsid w:val="00DA59F6"/>
    <w:rsid w:val="00DA6823"/>
    <w:rsid w:val="00DA77B5"/>
    <w:rsid w:val="00DE4F0D"/>
    <w:rsid w:val="00E00E3B"/>
    <w:rsid w:val="00E0378F"/>
    <w:rsid w:val="00E54C12"/>
    <w:rsid w:val="00EB7C11"/>
    <w:rsid w:val="00EC2EA0"/>
    <w:rsid w:val="00EC41EE"/>
    <w:rsid w:val="00EC5ED8"/>
    <w:rsid w:val="00EC6EC4"/>
    <w:rsid w:val="00EE7142"/>
    <w:rsid w:val="00EF4CD4"/>
    <w:rsid w:val="00F42B5C"/>
    <w:rsid w:val="00F536B5"/>
    <w:rsid w:val="00F73548"/>
    <w:rsid w:val="00F956CE"/>
    <w:rsid w:val="00FA3AEE"/>
    <w:rsid w:val="00FB2825"/>
    <w:rsid w:val="00FB2B40"/>
    <w:rsid w:val="00FC69C7"/>
    <w:rsid w:val="00FD36A1"/>
    <w:rsid w:val="00FE3E99"/>
    <w:rsid w:val="00FF6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A9C40"/>
  <w15:docId w15:val="{6248D46D-9FD2-40DF-BD6C-E7C964E57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6458A"/>
    <w:pPr>
      <w:widowControl w:val="0"/>
      <w:jc w:val="both"/>
    </w:pPr>
    <w:rPr>
      <w:rFonts w:ascii="Times New Roman" w:eastAsia="宋体" w:hAnsi="Times New Roman" w:cs="Times New Roman"/>
      <w:szCs w:val="21"/>
    </w:rPr>
  </w:style>
  <w:style w:type="paragraph" w:styleId="11">
    <w:name w:val="heading 1"/>
    <w:aliases w:val="标题 1_ylm"/>
    <w:basedOn w:val="a0"/>
    <w:next w:val="a0"/>
    <w:link w:val="110"/>
    <w:qFormat/>
    <w:rsid w:val="00D6458A"/>
    <w:pPr>
      <w:keepNext/>
      <w:numPr>
        <w:numId w:val="6"/>
      </w:numPr>
      <w:ind w:left="0" w:firstLine="0"/>
      <w:jc w:val="center"/>
      <w:outlineLvl w:val="0"/>
    </w:pPr>
    <w:rPr>
      <w:rFonts w:ascii="楷体_GB2312" w:eastAsia="楷体_GB2312" w:hAnsi="Tahoma"/>
      <w:sz w:val="28"/>
      <w:szCs w:val="28"/>
    </w:rPr>
  </w:style>
  <w:style w:type="paragraph" w:styleId="2">
    <w:name w:val="heading 2"/>
    <w:aliases w:val="标题 2_ylm,节,子系统,子系统1,子系统2,子系统3,子系统4,子系统11,子系统21,子系统31,子系统5,子系统12,子系统22,子系统32,子系统6,子系统13,子系统23,子系统33,子系统7,子系统14,子系统24,子系统34,子系统8,子系统15,子系统25,子系统35,子系统9,子系统16,子系统26,子系统36,子,标题2,H2,2nd level,h2,2,Header 2,l2,Titre2,Head 2,节标题,一级节名,Level 2 Head"/>
    <w:basedOn w:val="a0"/>
    <w:next w:val="a1"/>
    <w:link w:val="21"/>
    <w:qFormat/>
    <w:rsid w:val="00D6458A"/>
    <w:pPr>
      <w:keepNext/>
      <w:keepLines/>
      <w:numPr>
        <w:ilvl w:val="1"/>
        <w:numId w:val="6"/>
      </w:numPr>
      <w:spacing w:before="260" w:after="260" w:line="416" w:lineRule="auto"/>
      <w:jc w:val="center"/>
      <w:outlineLvl w:val="1"/>
    </w:pPr>
    <w:rPr>
      <w:rFonts w:ascii="Arial" w:eastAsia="幼圆" w:hAnsi="Arial" w:cs="Arial"/>
      <w:b/>
      <w:bCs/>
      <w:sz w:val="44"/>
      <w:szCs w:val="44"/>
    </w:rPr>
  </w:style>
  <w:style w:type="paragraph" w:styleId="3">
    <w:name w:val="heading 3"/>
    <w:aliases w:val="标题 3_ylm"/>
    <w:basedOn w:val="a0"/>
    <w:next w:val="a1"/>
    <w:link w:val="31"/>
    <w:qFormat/>
    <w:rsid w:val="00D6458A"/>
    <w:pPr>
      <w:keepNext/>
      <w:keepLines/>
      <w:numPr>
        <w:ilvl w:val="2"/>
        <w:numId w:val="6"/>
      </w:numPr>
      <w:spacing w:before="260" w:after="260" w:line="416" w:lineRule="auto"/>
      <w:outlineLvl w:val="2"/>
    </w:pPr>
    <w:rPr>
      <w:rFonts w:ascii="Tahoma" w:hAnsi="Tahoma"/>
      <w:b/>
      <w:bCs/>
      <w:sz w:val="32"/>
      <w:szCs w:val="32"/>
    </w:rPr>
  </w:style>
  <w:style w:type="paragraph" w:styleId="4">
    <w:name w:val="heading 4"/>
    <w:aliases w:val="标题 4_ylm"/>
    <w:basedOn w:val="a0"/>
    <w:next w:val="a1"/>
    <w:link w:val="41"/>
    <w:qFormat/>
    <w:rsid w:val="00D6458A"/>
    <w:pPr>
      <w:keepNext/>
      <w:keepLines/>
      <w:numPr>
        <w:ilvl w:val="3"/>
        <w:numId w:val="6"/>
      </w:numPr>
      <w:spacing w:before="280" w:after="290" w:line="376" w:lineRule="auto"/>
      <w:ind w:left="0" w:firstLine="0"/>
      <w:outlineLvl w:val="3"/>
    </w:pPr>
    <w:rPr>
      <w:rFonts w:ascii="Arial" w:eastAsia="黑体" w:hAnsi="Arial" w:cs="Arial"/>
      <w:b/>
      <w:bCs/>
      <w:sz w:val="28"/>
      <w:szCs w:val="28"/>
    </w:rPr>
  </w:style>
  <w:style w:type="paragraph" w:styleId="5">
    <w:name w:val="heading 5"/>
    <w:aliases w:val="标题 5_ylm"/>
    <w:basedOn w:val="a0"/>
    <w:next w:val="a1"/>
    <w:link w:val="51"/>
    <w:qFormat/>
    <w:rsid w:val="00D6458A"/>
    <w:pPr>
      <w:keepNext/>
      <w:numPr>
        <w:ilvl w:val="4"/>
        <w:numId w:val="6"/>
      </w:numPr>
      <w:autoSpaceDE w:val="0"/>
      <w:autoSpaceDN w:val="0"/>
      <w:adjustRightInd w:val="0"/>
      <w:ind w:left="0" w:firstLine="0"/>
      <w:outlineLvl w:val="4"/>
    </w:pPr>
    <w:rPr>
      <w:rFonts w:ascii="宋体" w:hAnsi="Tahoma"/>
      <w:color w:val="000000"/>
      <w:sz w:val="28"/>
      <w:szCs w:val="28"/>
    </w:rPr>
  </w:style>
  <w:style w:type="paragraph" w:styleId="6">
    <w:name w:val="heading 6"/>
    <w:aliases w:val="标题 6_ylm"/>
    <w:basedOn w:val="a0"/>
    <w:next w:val="a0"/>
    <w:link w:val="61"/>
    <w:qFormat/>
    <w:rsid w:val="00D6458A"/>
    <w:pPr>
      <w:keepNext/>
      <w:keepLines/>
      <w:numPr>
        <w:ilvl w:val="5"/>
        <w:numId w:val="6"/>
      </w:numPr>
      <w:spacing w:before="240" w:after="64" w:line="320" w:lineRule="auto"/>
      <w:ind w:left="0" w:firstLine="0"/>
      <w:outlineLvl w:val="5"/>
    </w:pPr>
    <w:rPr>
      <w:rFonts w:ascii="Arial" w:eastAsia="黑体" w:hAnsi="Arial"/>
      <w:b/>
      <w:bCs/>
      <w:sz w:val="24"/>
      <w:szCs w:val="24"/>
    </w:rPr>
  </w:style>
  <w:style w:type="paragraph" w:styleId="7">
    <w:name w:val="heading 7"/>
    <w:basedOn w:val="a0"/>
    <w:next w:val="a0"/>
    <w:link w:val="71"/>
    <w:qFormat/>
    <w:rsid w:val="00D6458A"/>
    <w:pPr>
      <w:keepNext/>
      <w:keepLines/>
      <w:numPr>
        <w:ilvl w:val="6"/>
        <w:numId w:val="1"/>
      </w:numPr>
      <w:spacing w:before="240" w:after="64" w:line="320" w:lineRule="auto"/>
      <w:outlineLvl w:val="6"/>
    </w:pPr>
    <w:rPr>
      <w:rFonts w:ascii="Tahoma" w:hAnsi="Tahoma"/>
      <w:b/>
      <w:bCs/>
      <w:sz w:val="24"/>
      <w:szCs w:val="24"/>
    </w:rPr>
  </w:style>
  <w:style w:type="paragraph" w:styleId="8">
    <w:name w:val="heading 8"/>
    <w:basedOn w:val="a0"/>
    <w:next w:val="a0"/>
    <w:link w:val="81"/>
    <w:qFormat/>
    <w:rsid w:val="00D6458A"/>
    <w:pPr>
      <w:keepNext/>
      <w:keepLines/>
      <w:numPr>
        <w:ilvl w:val="7"/>
        <w:numId w:val="1"/>
      </w:numPr>
      <w:spacing w:before="240" w:after="64" w:line="320" w:lineRule="auto"/>
      <w:outlineLvl w:val="7"/>
    </w:pPr>
    <w:rPr>
      <w:rFonts w:ascii="Arial" w:eastAsia="黑体" w:hAnsi="Arial"/>
      <w:sz w:val="24"/>
      <w:szCs w:val="24"/>
    </w:rPr>
  </w:style>
  <w:style w:type="paragraph" w:styleId="9">
    <w:name w:val="heading 9"/>
    <w:basedOn w:val="a0"/>
    <w:next w:val="a0"/>
    <w:link w:val="91"/>
    <w:qFormat/>
    <w:rsid w:val="00D6458A"/>
    <w:pPr>
      <w:keepNext/>
      <w:keepLines/>
      <w:numPr>
        <w:ilvl w:val="8"/>
        <w:numId w:val="1"/>
      </w:numPr>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D6458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rsid w:val="00D6458A"/>
    <w:rPr>
      <w:sz w:val="18"/>
      <w:szCs w:val="18"/>
    </w:rPr>
  </w:style>
  <w:style w:type="paragraph" w:styleId="a7">
    <w:name w:val="footer"/>
    <w:basedOn w:val="a0"/>
    <w:link w:val="a8"/>
    <w:uiPriority w:val="99"/>
    <w:unhideWhenUsed/>
    <w:rsid w:val="00D6458A"/>
    <w:pPr>
      <w:tabs>
        <w:tab w:val="center" w:pos="4153"/>
        <w:tab w:val="right" w:pos="8306"/>
      </w:tabs>
      <w:snapToGrid w:val="0"/>
      <w:jc w:val="left"/>
    </w:pPr>
    <w:rPr>
      <w:sz w:val="18"/>
      <w:szCs w:val="18"/>
    </w:rPr>
  </w:style>
  <w:style w:type="character" w:customStyle="1" w:styleId="a8">
    <w:name w:val="页脚 字符"/>
    <w:basedOn w:val="a2"/>
    <w:link w:val="a7"/>
    <w:uiPriority w:val="99"/>
    <w:rsid w:val="00D6458A"/>
    <w:rPr>
      <w:sz w:val="18"/>
      <w:szCs w:val="18"/>
    </w:rPr>
  </w:style>
  <w:style w:type="character" w:customStyle="1" w:styleId="12">
    <w:name w:val="标题 1 字符"/>
    <w:basedOn w:val="a2"/>
    <w:uiPriority w:val="9"/>
    <w:rsid w:val="00D6458A"/>
    <w:rPr>
      <w:rFonts w:ascii="Times New Roman" w:eastAsia="宋体" w:hAnsi="Times New Roman" w:cs="Times New Roman"/>
      <w:b/>
      <w:bCs/>
      <w:kern w:val="44"/>
      <w:sz w:val="44"/>
      <w:szCs w:val="44"/>
    </w:rPr>
  </w:style>
  <w:style w:type="character" w:customStyle="1" w:styleId="20">
    <w:name w:val="标题 2 字符"/>
    <w:basedOn w:val="a2"/>
    <w:uiPriority w:val="9"/>
    <w:semiHidden/>
    <w:rsid w:val="00D6458A"/>
    <w:rPr>
      <w:rFonts w:asciiTheme="majorHAnsi" w:eastAsiaTheme="majorEastAsia" w:hAnsiTheme="majorHAnsi" w:cstheme="majorBidi"/>
      <w:b/>
      <w:bCs/>
      <w:sz w:val="32"/>
      <w:szCs w:val="32"/>
    </w:rPr>
  </w:style>
  <w:style w:type="character" w:customStyle="1" w:styleId="32">
    <w:name w:val="标题 3 字符"/>
    <w:basedOn w:val="a2"/>
    <w:uiPriority w:val="9"/>
    <w:semiHidden/>
    <w:rsid w:val="00D6458A"/>
    <w:rPr>
      <w:rFonts w:ascii="Times New Roman" w:eastAsia="宋体" w:hAnsi="Times New Roman" w:cs="Times New Roman"/>
      <w:b/>
      <w:bCs/>
      <w:sz w:val="32"/>
      <w:szCs w:val="32"/>
    </w:rPr>
  </w:style>
  <w:style w:type="character" w:customStyle="1" w:styleId="40">
    <w:name w:val="标题 4 字符"/>
    <w:basedOn w:val="a2"/>
    <w:uiPriority w:val="9"/>
    <w:semiHidden/>
    <w:rsid w:val="00D6458A"/>
    <w:rPr>
      <w:rFonts w:asciiTheme="majorHAnsi" w:eastAsiaTheme="majorEastAsia" w:hAnsiTheme="majorHAnsi" w:cstheme="majorBidi"/>
      <w:b/>
      <w:bCs/>
      <w:sz w:val="28"/>
      <w:szCs w:val="28"/>
    </w:rPr>
  </w:style>
  <w:style w:type="character" w:customStyle="1" w:styleId="50">
    <w:name w:val="标题 5 字符"/>
    <w:basedOn w:val="a2"/>
    <w:uiPriority w:val="9"/>
    <w:semiHidden/>
    <w:rsid w:val="00D6458A"/>
    <w:rPr>
      <w:rFonts w:ascii="Times New Roman" w:eastAsia="宋体" w:hAnsi="Times New Roman" w:cs="Times New Roman"/>
      <w:b/>
      <w:bCs/>
      <w:sz w:val="28"/>
      <w:szCs w:val="28"/>
    </w:rPr>
  </w:style>
  <w:style w:type="character" w:customStyle="1" w:styleId="60">
    <w:name w:val="标题 6 字符"/>
    <w:basedOn w:val="a2"/>
    <w:uiPriority w:val="9"/>
    <w:semiHidden/>
    <w:rsid w:val="00D6458A"/>
    <w:rPr>
      <w:rFonts w:asciiTheme="majorHAnsi" w:eastAsiaTheme="majorEastAsia" w:hAnsiTheme="majorHAnsi" w:cstheme="majorBidi"/>
      <w:b/>
      <w:bCs/>
      <w:sz w:val="24"/>
      <w:szCs w:val="24"/>
    </w:rPr>
  </w:style>
  <w:style w:type="character" w:customStyle="1" w:styleId="70">
    <w:name w:val="标题 7 字符"/>
    <w:basedOn w:val="a2"/>
    <w:uiPriority w:val="9"/>
    <w:semiHidden/>
    <w:rsid w:val="00D6458A"/>
    <w:rPr>
      <w:rFonts w:ascii="Times New Roman" w:eastAsia="宋体" w:hAnsi="Times New Roman" w:cs="Times New Roman"/>
      <w:b/>
      <w:bCs/>
      <w:sz w:val="24"/>
      <w:szCs w:val="24"/>
    </w:rPr>
  </w:style>
  <w:style w:type="character" w:customStyle="1" w:styleId="80">
    <w:name w:val="标题 8 字符"/>
    <w:basedOn w:val="a2"/>
    <w:uiPriority w:val="9"/>
    <w:semiHidden/>
    <w:rsid w:val="00D6458A"/>
    <w:rPr>
      <w:rFonts w:asciiTheme="majorHAnsi" w:eastAsiaTheme="majorEastAsia" w:hAnsiTheme="majorHAnsi" w:cstheme="majorBidi"/>
      <w:sz w:val="24"/>
      <w:szCs w:val="24"/>
    </w:rPr>
  </w:style>
  <w:style w:type="character" w:customStyle="1" w:styleId="90">
    <w:name w:val="标题 9 字符"/>
    <w:basedOn w:val="a2"/>
    <w:uiPriority w:val="9"/>
    <w:semiHidden/>
    <w:rsid w:val="00D6458A"/>
    <w:rPr>
      <w:rFonts w:asciiTheme="majorHAnsi" w:eastAsiaTheme="majorEastAsia" w:hAnsiTheme="majorHAnsi" w:cstheme="majorBidi"/>
      <w:szCs w:val="21"/>
    </w:rPr>
  </w:style>
  <w:style w:type="character" w:styleId="a9">
    <w:name w:val="FollowedHyperlink"/>
    <w:uiPriority w:val="99"/>
    <w:rsid w:val="00D6458A"/>
    <w:rPr>
      <w:rFonts w:ascii="Tahoma" w:eastAsia="宋体" w:hAnsi="Tahoma"/>
      <w:color w:val="800080"/>
      <w:kern w:val="2"/>
      <w:sz w:val="24"/>
      <w:szCs w:val="24"/>
      <w:u w:val="single"/>
      <w:lang w:val="en-US" w:eastAsia="zh-CN" w:bidi="ar-SA"/>
    </w:rPr>
  </w:style>
  <w:style w:type="character" w:styleId="aa">
    <w:name w:val="Strong"/>
    <w:qFormat/>
    <w:rsid w:val="00D6458A"/>
    <w:rPr>
      <w:rFonts w:ascii="Tahoma" w:eastAsia="宋体" w:hAnsi="Tahoma"/>
      <w:b/>
      <w:bCs/>
      <w:kern w:val="2"/>
      <w:sz w:val="24"/>
      <w:szCs w:val="24"/>
      <w:lang w:val="en-US" w:eastAsia="zh-CN" w:bidi="ar-SA"/>
    </w:rPr>
  </w:style>
  <w:style w:type="character" w:customStyle="1" w:styleId="110">
    <w:name w:val="标题 1 字符1"/>
    <w:aliases w:val="标题 1_ylm 字符"/>
    <w:link w:val="11"/>
    <w:rsid w:val="00D6458A"/>
    <w:rPr>
      <w:rFonts w:ascii="楷体_GB2312" w:eastAsia="楷体_GB2312" w:hAnsi="Tahoma" w:cs="Times New Roman"/>
      <w:sz w:val="28"/>
      <w:szCs w:val="28"/>
    </w:rPr>
  </w:style>
  <w:style w:type="character" w:customStyle="1" w:styleId="51">
    <w:name w:val="标题 5 字符1"/>
    <w:aliases w:val="标题 5_ylm 字符"/>
    <w:link w:val="5"/>
    <w:rsid w:val="00D6458A"/>
    <w:rPr>
      <w:rFonts w:ascii="宋体" w:eastAsia="宋体" w:hAnsi="Tahoma" w:cs="Times New Roman"/>
      <w:color w:val="000000"/>
      <w:sz w:val="28"/>
      <w:szCs w:val="28"/>
    </w:rPr>
  </w:style>
  <w:style w:type="character" w:styleId="ab">
    <w:name w:val="annotation reference"/>
    <w:semiHidden/>
    <w:rsid w:val="00D6458A"/>
    <w:rPr>
      <w:rFonts w:ascii="Tahoma" w:eastAsia="宋体" w:hAnsi="Tahoma"/>
      <w:kern w:val="2"/>
      <w:sz w:val="21"/>
      <w:szCs w:val="21"/>
      <w:lang w:val="en-US" w:eastAsia="zh-CN" w:bidi="ar-SA"/>
    </w:rPr>
  </w:style>
  <w:style w:type="character" w:customStyle="1" w:styleId="ac">
    <w:name w:val="样式 宋体 加粗 红色"/>
    <w:rsid w:val="00D6458A"/>
    <w:rPr>
      <w:rFonts w:ascii="宋体" w:eastAsia="宋体" w:hAnsi="宋体"/>
      <w:bCs/>
      <w:color w:val="auto"/>
      <w:kern w:val="2"/>
      <w:sz w:val="24"/>
      <w:szCs w:val="24"/>
      <w:lang w:val="en-US" w:eastAsia="zh-CN" w:bidi="ar-SA"/>
    </w:rPr>
  </w:style>
  <w:style w:type="character" w:customStyle="1" w:styleId="31h33rdlevelBoldHeadbhH3level3PIM3Level3H1Char">
    <w:name w:val="样式 标题 3一1h33rd levelBold HeadbhH3level_3PIM 3Level 3 H...1 Char"/>
    <w:link w:val="31h33rdlevelBoldHeadbhH3level3PIM3Level3H1"/>
    <w:rsid w:val="00D6458A"/>
    <w:rPr>
      <w:rFonts w:ascii="宋体" w:eastAsia="宋体" w:hAnsi="宋体"/>
      <w:bCs/>
      <w:sz w:val="24"/>
      <w:szCs w:val="24"/>
    </w:rPr>
  </w:style>
  <w:style w:type="character" w:styleId="ad">
    <w:name w:val="Hyperlink"/>
    <w:uiPriority w:val="99"/>
    <w:rsid w:val="00D6458A"/>
    <w:rPr>
      <w:rFonts w:ascii="Tahoma" w:eastAsia="宋体" w:hAnsi="Tahoma"/>
      <w:color w:val="0000FF"/>
      <w:kern w:val="2"/>
      <w:sz w:val="24"/>
      <w:szCs w:val="24"/>
      <w:u w:val="single"/>
      <w:lang w:val="en-US" w:eastAsia="zh-CN" w:bidi="ar-SA"/>
    </w:rPr>
  </w:style>
  <w:style w:type="character" w:styleId="ae">
    <w:name w:val="page number"/>
    <w:basedOn w:val="a2"/>
    <w:rsid w:val="00D6458A"/>
    <w:rPr>
      <w:rFonts w:ascii="Tahoma" w:eastAsia="宋体" w:hAnsi="Tahoma"/>
      <w:kern w:val="2"/>
      <w:sz w:val="24"/>
      <w:szCs w:val="24"/>
      <w:lang w:val="en-US" w:eastAsia="zh-CN" w:bidi="ar-SA"/>
    </w:rPr>
  </w:style>
  <w:style w:type="character" w:styleId="af">
    <w:name w:val="Emphasis"/>
    <w:uiPriority w:val="20"/>
    <w:qFormat/>
    <w:rsid w:val="00D6458A"/>
    <w:rPr>
      <w:rFonts w:ascii="Tahoma" w:eastAsia="宋体" w:hAnsi="Tahoma"/>
      <w:i w:val="0"/>
      <w:iCs w:val="0"/>
      <w:color w:val="CC0000"/>
      <w:kern w:val="2"/>
      <w:sz w:val="24"/>
      <w:szCs w:val="24"/>
      <w:lang w:val="en-US" w:eastAsia="zh-CN" w:bidi="ar-SA"/>
    </w:rPr>
  </w:style>
  <w:style w:type="character" w:customStyle="1" w:styleId="Char1">
    <w:name w:val="批注文字 Char1"/>
    <w:rsid w:val="00D6458A"/>
    <w:rPr>
      <w:rFonts w:ascii="Tahoma" w:eastAsia="宋体" w:hAnsi="Tahoma"/>
      <w:kern w:val="2"/>
      <w:sz w:val="21"/>
      <w:szCs w:val="24"/>
      <w:lang w:val="en-US" w:eastAsia="zh-CN" w:bidi="ar-SA"/>
    </w:rPr>
  </w:style>
  <w:style w:type="character" w:customStyle="1" w:styleId="210">
    <w:name w:val="正文文本缩进 2 字符1"/>
    <w:link w:val="22"/>
    <w:rsid w:val="00D6458A"/>
    <w:rPr>
      <w:rFonts w:ascii="Arial" w:eastAsia="仿宋_GB2312" w:hAnsi="Arial" w:cs="Arial"/>
      <w:sz w:val="32"/>
      <w:szCs w:val="32"/>
    </w:rPr>
  </w:style>
  <w:style w:type="character" w:customStyle="1" w:styleId="13">
    <w:name w:val="日期 字符1"/>
    <w:basedOn w:val="a2"/>
    <w:link w:val="af0"/>
    <w:uiPriority w:val="99"/>
    <w:rsid w:val="00D6458A"/>
    <w:rPr>
      <w:rFonts w:ascii="Tahoma" w:eastAsia="宋体" w:hAnsi="Tahoma"/>
      <w:sz w:val="24"/>
      <w:szCs w:val="24"/>
    </w:rPr>
  </w:style>
  <w:style w:type="character" w:customStyle="1" w:styleId="14">
    <w:name w:val="批注主题 字符1"/>
    <w:link w:val="af1"/>
    <w:uiPriority w:val="99"/>
    <w:rsid w:val="00D6458A"/>
    <w:rPr>
      <w:rFonts w:ascii="Calibri" w:eastAsia="宋体" w:hAnsi="Calibri"/>
      <w:b/>
      <w:bCs/>
    </w:rPr>
  </w:style>
  <w:style w:type="character" w:customStyle="1" w:styleId="21">
    <w:name w:val="标题 2 字符1"/>
    <w:aliases w:val="标题 2_ylm 字符,节 字符,子系统 字符,子系统1 字符,子系统2 字符,子系统3 字符,子系统4 字符,子系统11 字符,子系统21 字符,子系统31 字符,子系统5 字符,子系统12 字符,子系统22 字符,子系统32 字符,子系统6 字符,子系统13 字符,子系统23 字符,子系统33 字符,子系统7 字符,子系统14 字符,子系统24 字符,子系统34 字符,子系统8 字符,子系统15 字符,子系统25 字符,子系统35 字符,子系统9 字符,子系统16 字符,子 字符"/>
    <w:link w:val="2"/>
    <w:rsid w:val="00D6458A"/>
    <w:rPr>
      <w:rFonts w:ascii="Arial" w:eastAsia="幼圆" w:hAnsi="Arial" w:cs="Arial"/>
      <w:b/>
      <w:bCs/>
      <w:sz w:val="44"/>
      <w:szCs w:val="44"/>
    </w:rPr>
  </w:style>
  <w:style w:type="character" w:customStyle="1" w:styleId="Char">
    <w:name w:val="页眉 Char"/>
    <w:uiPriority w:val="99"/>
    <w:rsid w:val="00D6458A"/>
    <w:rPr>
      <w:rFonts w:ascii="Tahoma" w:eastAsia="宋体" w:hAnsi="Tahoma"/>
      <w:kern w:val="2"/>
      <w:sz w:val="18"/>
      <w:szCs w:val="18"/>
      <w:lang w:val="en-US" w:eastAsia="zh-CN" w:bidi="ar-SA"/>
    </w:rPr>
  </w:style>
  <w:style w:type="character" w:customStyle="1" w:styleId="31">
    <w:name w:val="标题 3 字符1"/>
    <w:aliases w:val="标题 3_ylm 字符"/>
    <w:link w:val="3"/>
    <w:rsid w:val="00D6458A"/>
    <w:rPr>
      <w:rFonts w:ascii="Tahoma" w:eastAsia="宋体" w:hAnsi="Tahoma" w:cs="Times New Roman"/>
      <w:b/>
      <w:bCs/>
      <w:sz w:val="32"/>
      <w:szCs w:val="32"/>
    </w:rPr>
  </w:style>
  <w:style w:type="character" w:customStyle="1" w:styleId="15">
    <w:name w:val="批注框文本 字符1"/>
    <w:link w:val="af2"/>
    <w:uiPriority w:val="99"/>
    <w:semiHidden/>
    <w:rsid w:val="00D6458A"/>
    <w:rPr>
      <w:rFonts w:ascii="Tahoma" w:eastAsia="宋体" w:hAnsi="Tahoma"/>
      <w:sz w:val="18"/>
      <w:szCs w:val="18"/>
    </w:rPr>
  </w:style>
  <w:style w:type="character" w:customStyle="1" w:styleId="41">
    <w:name w:val="标题 4 字符1"/>
    <w:aliases w:val="标题 4_ylm 字符"/>
    <w:link w:val="4"/>
    <w:rsid w:val="00D6458A"/>
    <w:rPr>
      <w:rFonts w:ascii="Arial" w:eastAsia="黑体" w:hAnsi="Arial" w:cs="Arial"/>
      <w:b/>
      <w:bCs/>
      <w:sz w:val="28"/>
      <w:szCs w:val="28"/>
    </w:rPr>
  </w:style>
  <w:style w:type="character" w:customStyle="1" w:styleId="14p">
    <w:name w:val="14p"/>
    <w:basedOn w:val="a2"/>
    <w:rsid w:val="00D6458A"/>
    <w:rPr>
      <w:rFonts w:ascii="Tahoma" w:eastAsia="宋体" w:hAnsi="Tahoma"/>
      <w:kern w:val="2"/>
      <w:sz w:val="24"/>
      <w:szCs w:val="24"/>
      <w:lang w:val="en-US" w:eastAsia="zh-CN" w:bidi="ar-SA"/>
    </w:rPr>
  </w:style>
  <w:style w:type="character" w:customStyle="1" w:styleId="HTML1">
    <w:name w:val="HTML 预设格式 字符1"/>
    <w:link w:val="HTML"/>
    <w:uiPriority w:val="99"/>
    <w:rsid w:val="00D6458A"/>
    <w:rPr>
      <w:rFonts w:ascii="宋体" w:eastAsia="宋体" w:hAnsi="宋体" w:cs="宋体"/>
      <w:sz w:val="24"/>
      <w:szCs w:val="24"/>
    </w:rPr>
  </w:style>
  <w:style w:type="character" w:customStyle="1" w:styleId="31h33rdlevelBoldHeadbhH3level3PIM3Level3HChar">
    <w:name w:val="样式 标题 3一1h33rd levelBold HeadbhH3level_3PIM 3Level 3 H... Char"/>
    <w:link w:val="31h33rdlevelBoldHeadbhH3level3PIM3Level3H"/>
    <w:rsid w:val="00D6458A"/>
    <w:rPr>
      <w:rFonts w:ascii="仿宋_GB2312" w:eastAsia="仿宋_GB2312" w:hAnsi="仿宋_GB2312"/>
      <w:b/>
      <w:bCs/>
      <w:shadow/>
      <w:color w:val="333333"/>
      <w:sz w:val="28"/>
      <w:szCs w:val="21"/>
    </w:rPr>
  </w:style>
  <w:style w:type="character" w:customStyle="1" w:styleId="Char0">
    <w:name w:val="页脚 Char"/>
    <w:uiPriority w:val="99"/>
    <w:rsid w:val="00D6458A"/>
    <w:rPr>
      <w:rFonts w:ascii="Tahoma" w:eastAsia="宋体" w:hAnsi="Tahoma"/>
      <w:kern w:val="2"/>
      <w:sz w:val="18"/>
      <w:szCs w:val="18"/>
      <w:lang w:val="en-US" w:eastAsia="zh-CN" w:bidi="ar-SA"/>
    </w:rPr>
  </w:style>
  <w:style w:type="character" w:customStyle="1" w:styleId="af3">
    <w:name w:val="第 章"/>
    <w:qFormat/>
    <w:rsid w:val="00D6458A"/>
    <w:rPr>
      <w:rFonts w:ascii="Arial" w:eastAsia="黑体" w:hAnsi="Arial" w:cs="Times New Roman"/>
      <w:b/>
      <w:bCs/>
      <w:color w:val="000000"/>
      <w:kern w:val="2"/>
      <w:sz w:val="28"/>
      <w:szCs w:val="28"/>
    </w:rPr>
  </w:style>
  <w:style w:type="character" w:customStyle="1" w:styleId="Char2">
    <w:name w:val="批注文字 Char"/>
    <w:uiPriority w:val="99"/>
    <w:rsid w:val="00D6458A"/>
    <w:rPr>
      <w:rFonts w:ascii="Tahoma" w:eastAsia="宋体" w:hAnsi="Tahoma"/>
      <w:kern w:val="2"/>
      <w:sz w:val="21"/>
      <w:szCs w:val="22"/>
      <w:lang w:val="en-US" w:eastAsia="zh-CN" w:bidi="ar-SA"/>
    </w:rPr>
  </w:style>
  <w:style w:type="character" w:customStyle="1" w:styleId="61">
    <w:name w:val="标题 6 字符1"/>
    <w:aliases w:val="标题 6_ylm 字符"/>
    <w:link w:val="6"/>
    <w:rsid w:val="00D6458A"/>
    <w:rPr>
      <w:rFonts w:ascii="Arial" w:eastAsia="黑体" w:hAnsi="Arial" w:cs="Times New Roman"/>
      <w:b/>
      <w:bCs/>
      <w:sz w:val="24"/>
      <w:szCs w:val="24"/>
    </w:rPr>
  </w:style>
  <w:style w:type="character" w:customStyle="1" w:styleId="71">
    <w:name w:val="标题 7 字符1"/>
    <w:link w:val="7"/>
    <w:rsid w:val="00D6458A"/>
    <w:rPr>
      <w:rFonts w:ascii="Tahoma" w:eastAsia="宋体" w:hAnsi="Tahoma" w:cs="Times New Roman"/>
      <w:b/>
      <w:bCs/>
      <w:sz w:val="24"/>
      <w:szCs w:val="24"/>
    </w:rPr>
  </w:style>
  <w:style w:type="character" w:customStyle="1" w:styleId="81">
    <w:name w:val="标题 8 字符1"/>
    <w:link w:val="8"/>
    <w:rsid w:val="00D6458A"/>
    <w:rPr>
      <w:rFonts w:ascii="Arial" w:eastAsia="黑体" w:hAnsi="Arial" w:cs="Times New Roman"/>
      <w:sz w:val="24"/>
      <w:szCs w:val="24"/>
    </w:rPr>
  </w:style>
  <w:style w:type="character" w:customStyle="1" w:styleId="91">
    <w:name w:val="标题 9 字符1"/>
    <w:link w:val="9"/>
    <w:rsid w:val="00D6458A"/>
    <w:rPr>
      <w:rFonts w:ascii="Arial" w:eastAsia="黑体" w:hAnsi="Arial" w:cs="Times New Roman"/>
      <w:szCs w:val="21"/>
    </w:rPr>
  </w:style>
  <w:style w:type="character" w:customStyle="1" w:styleId="16">
    <w:name w:val="正文首行缩进 字符1"/>
    <w:link w:val="af4"/>
    <w:rsid w:val="00D6458A"/>
    <w:rPr>
      <w:rFonts w:ascii="仿宋_GB2312" w:eastAsia="仿宋_GB2312" w:hAnsi="Arial"/>
      <w:sz w:val="30"/>
      <w:szCs w:val="30"/>
    </w:rPr>
  </w:style>
  <w:style w:type="character" w:customStyle="1" w:styleId="Char3">
    <w:name w:val="正文文本缩进 Char"/>
    <w:rsid w:val="00D6458A"/>
    <w:rPr>
      <w:rFonts w:ascii="楷体_GB2312" w:eastAsia="楷体_GB2312" w:hAnsi="Tahoma"/>
      <w:kern w:val="2"/>
      <w:sz w:val="32"/>
      <w:szCs w:val="32"/>
      <w:lang w:val="en-US" w:eastAsia="zh-CN" w:bidi="ar-SA"/>
    </w:rPr>
  </w:style>
  <w:style w:type="character" w:customStyle="1" w:styleId="211">
    <w:name w:val="正文首行缩进 2 字符1"/>
    <w:link w:val="23"/>
    <w:rsid w:val="00D6458A"/>
    <w:rPr>
      <w:rFonts w:ascii="宋体" w:eastAsia="楷体_GB2312" w:hAnsi="宋体"/>
      <w:szCs w:val="32"/>
    </w:rPr>
  </w:style>
  <w:style w:type="character" w:customStyle="1" w:styleId="310">
    <w:name w:val="正文文本缩进 3 字符1"/>
    <w:link w:val="33"/>
    <w:rsid w:val="00D6458A"/>
    <w:rPr>
      <w:rFonts w:ascii="Arial" w:eastAsia="仿宋_GB2312" w:hAnsi="Arial" w:cs="Arial"/>
      <w:color w:val="FFFF00"/>
      <w:sz w:val="32"/>
      <w:szCs w:val="32"/>
    </w:rPr>
  </w:style>
  <w:style w:type="character" w:customStyle="1" w:styleId="17">
    <w:name w:val="文档结构图 字符1"/>
    <w:link w:val="af5"/>
    <w:semiHidden/>
    <w:rsid w:val="00D6458A"/>
    <w:rPr>
      <w:rFonts w:ascii="Tahoma" w:eastAsia="宋体" w:hAnsi="Tahoma"/>
      <w:szCs w:val="21"/>
      <w:shd w:val="clear" w:color="auto" w:fill="000080"/>
    </w:rPr>
  </w:style>
  <w:style w:type="character" w:customStyle="1" w:styleId="18">
    <w:name w:val="纯文本 字符1"/>
    <w:link w:val="af6"/>
    <w:rsid w:val="00D6458A"/>
    <w:rPr>
      <w:rFonts w:ascii="宋体" w:eastAsia="宋体" w:hAnsi="Courier New"/>
      <w:szCs w:val="24"/>
    </w:rPr>
  </w:style>
  <w:style w:type="character" w:customStyle="1" w:styleId="Char4">
    <w:name w:val="正文文本 Char"/>
    <w:rsid w:val="00D6458A"/>
    <w:rPr>
      <w:rFonts w:ascii="楷体_GB2312" w:eastAsia="楷体_GB2312" w:hAnsi="Arial"/>
      <w:kern w:val="2"/>
      <w:sz w:val="28"/>
      <w:szCs w:val="28"/>
      <w:lang w:val="en-US" w:eastAsia="zh-CN" w:bidi="ar-SA"/>
    </w:rPr>
  </w:style>
  <w:style w:type="character" w:customStyle="1" w:styleId="212">
    <w:name w:val="正文文本 2 字符1"/>
    <w:link w:val="24"/>
    <w:rsid w:val="00D6458A"/>
    <w:rPr>
      <w:rFonts w:ascii="楷体_GB2312" w:eastAsia="楷体_GB2312" w:hAnsi="Tahoma"/>
      <w:sz w:val="28"/>
      <w:szCs w:val="28"/>
    </w:rPr>
  </w:style>
  <w:style w:type="character" w:customStyle="1" w:styleId="311">
    <w:name w:val="正文文本 3 字符1"/>
    <w:link w:val="34"/>
    <w:rsid w:val="00D6458A"/>
    <w:rPr>
      <w:rFonts w:ascii="仿宋_GB2312" w:eastAsia="仿宋_GB2312" w:hAnsi="Arial"/>
      <w:sz w:val="32"/>
      <w:szCs w:val="32"/>
    </w:rPr>
  </w:style>
  <w:style w:type="character" w:customStyle="1" w:styleId="af7">
    <w:name w:val="正文缩进 字符"/>
    <w:link w:val="a1"/>
    <w:rsid w:val="00D6458A"/>
    <w:rPr>
      <w:szCs w:val="21"/>
    </w:rPr>
  </w:style>
  <w:style w:type="paragraph" w:styleId="25">
    <w:name w:val="toc 2"/>
    <w:basedOn w:val="a0"/>
    <w:next w:val="a0"/>
    <w:uiPriority w:val="39"/>
    <w:qFormat/>
    <w:rsid w:val="00D6458A"/>
    <w:pPr>
      <w:ind w:left="210"/>
      <w:jc w:val="left"/>
    </w:pPr>
    <w:rPr>
      <w:smallCaps/>
      <w:sz w:val="20"/>
      <w:szCs w:val="20"/>
    </w:rPr>
  </w:style>
  <w:style w:type="paragraph" w:styleId="92">
    <w:name w:val="toc 9"/>
    <w:basedOn w:val="a0"/>
    <w:next w:val="a0"/>
    <w:semiHidden/>
    <w:rsid w:val="00D6458A"/>
    <w:pPr>
      <w:ind w:left="1680"/>
      <w:jc w:val="left"/>
    </w:pPr>
    <w:rPr>
      <w:sz w:val="18"/>
      <w:szCs w:val="18"/>
    </w:rPr>
  </w:style>
  <w:style w:type="paragraph" w:styleId="30">
    <w:name w:val="List 3"/>
    <w:basedOn w:val="a0"/>
    <w:rsid w:val="00D6458A"/>
    <w:pPr>
      <w:numPr>
        <w:numId w:val="2"/>
      </w:numPr>
      <w:tabs>
        <w:tab w:val="left" w:pos="420"/>
      </w:tabs>
      <w:spacing w:line="360" w:lineRule="auto"/>
      <w:jc w:val="left"/>
    </w:pPr>
    <w:rPr>
      <w:sz w:val="24"/>
      <w:szCs w:val="24"/>
    </w:rPr>
  </w:style>
  <w:style w:type="paragraph" w:styleId="af8">
    <w:name w:val="Normal (Web)"/>
    <w:basedOn w:val="a0"/>
    <w:rsid w:val="00D6458A"/>
    <w:pPr>
      <w:widowControl/>
      <w:spacing w:before="100" w:beforeAutospacing="1" w:after="100" w:afterAutospacing="1"/>
      <w:jc w:val="left"/>
    </w:pPr>
    <w:rPr>
      <w:rFonts w:ascii="宋体" w:hAnsi="宋体"/>
      <w:color w:val="000000"/>
      <w:kern w:val="0"/>
      <w:sz w:val="24"/>
      <w:szCs w:val="24"/>
    </w:rPr>
  </w:style>
  <w:style w:type="paragraph" w:styleId="19">
    <w:name w:val="toc 1"/>
    <w:basedOn w:val="a0"/>
    <w:next w:val="a0"/>
    <w:uiPriority w:val="39"/>
    <w:qFormat/>
    <w:rsid w:val="00D6458A"/>
    <w:pPr>
      <w:spacing w:before="120" w:after="120"/>
      <w:jc w:val="left"/>
    </w:pPr>
    <w:rPr>
      <w:b/>
      <w:bCs/>
      <w:caps/>
      <w:sz w:val="20"/>
      <w:szCs w:val="20"/>
    </w:rPr>
  </w:style>
  <w:style w:type="paragraph" w:styleId="af5">
    <w:name w:val="Document Map"/>
    <w:basedOn w:val="a0"/>
    <w:link w:val="17"/>
    <w:semiHidden/>
    <w:rsid w:val="00D6458A"/>
    <w:pPr>
      <w:shd w:val="clear" w:color="auto" w:fill="000080"/>
    </w:pPr>
    <w:rPr>
      <w:rFonts w:ascii="Tahoma" w:hAnsi="Tahoma" w:cstheme="minorBidi"/>
    </w:rPr>
  </w:style>
  <w:style w:type="character" w:customStyle="1" w:styleId="af9">
    <w:name w:val="文档结构图 字符"/>
    <w:basedOn w:val="a2"/>
    <w:uiPriority w:val="99"/>
    <w:semiHidden/>
    <w:rsid w:val="00D6458A"/>
    <w:rPr>
      <w:rFonts w:ascii="Microsoft YaHei UI" w:eastAsia="Microsoft YaHei UI" w:hAnsi="Times New Roman" w:cs="Times New Roman"/>
      <w:sz w:val="18"/>
      <w:szCs w:val="18"/>
    </w:rPr>
  </w:style>
  <w:style w:type="paragraph" w:styleId="22">
    <w:name w:val="Body Text Indent 2"/>
    <w:basedOn w:val="a0"/>
    <w:link w:val="210"/>
    <w:rsid w:val="00D6458A"/>
    <w:pPr>
      <w:ind w:left="630" w:firstLine="645"/>
    </w:pPr>
    <w:rPr>
      <w:rFonts w:ascii="Arial" w:eastAsia="仿宋_GB2312" w:hAnsi="Arial" w:cs="Arial"/>
      <w:sz w:val="32"/>
      <w:szCs w:val="32"/>
    </w:rPr>
  </w:style>
  <w:style w:type="character" w:customStyle="1" w:styleId="26">
    <w:name w:val="正文文本缩进 2 字符"/>
    <w:basedOn w:val="a2"/>
    <w:uiPriority w:val="99"/>
    <w:semiHidden/>
    <w:rsid w:val="00D6458A"/>
    <w:rPr>
      <w:rFonts w:ascii="Times New Roman" w:eastAsia="宋体" w:hAnsi="Times New Roman" w:cs="Times New Roman"/>
      <w:szCs w:val="21"/>
    </w:rPr>
  </w:style>
  <w:style w:type="paragraph" w:styleId="a1">
    <w:name w:val="Normal Indent"/>
    <w:basedOn w:val="a0"/>
    <w:link w:val="af7"/>
    <w:rsid w:val="00D6458A"/>
    <w:pPr>
      <w:ind w:firstLine="420"/>
    </w:pPr>
    <w:rPr>
      <w:rFonts w:asciiTheme="minorHAnsi" w:eastAsiaTheme="minorEastAsia" w:hAnsiTheme="minorHAnsi" w:cstheme="minorBidi"/>
    </w:rPr>
  </w:style>
  <w:style w:type="paragraph" w:styleId="62">
    <w:name w:val="toc 6"/>
    <w:basedOn w:val="a0"/>
    <w:next w:val="a0"/>
    <w:semiHidden/>
    <w:rsid w:val="00D6458A"/>
    <w:pPr>
      <w:ind w:left="1050"/>
      <w:jc w:val="left"/>
    </w:pPr>
    <w:rPr>
      <w:sz w:val="18"/>
      <w:szCs w:val="18"/>
    </w:rPr>
  </w:style>
  <w:style w:type="paragraph" w:styleId="24">
    <w:name w:val="Body Text 2"/>
    <w:basedOn w:val="a0"/>
    <w:link w:val="212"/>
    <w:rsid w:val="00D6458A"/>
    <w:pPr>
      <w:widowControl/>
      <w:jc w:val="center"/>
    </w:pPr>
    <w:rPr>
      <w:rFonts w:ascii="楷体_GB2312" w:eastAsia="楷体_GB2312" w:hAnsi="Tahoma" w:cstheme="minorBidi"/>
      <w:sz w:val="28"/>
      <w:szCs w:val="28"/>
    </w:rPr>
  </w:style>
  <w:style w:type="character" w:customStyle="1" w:styleId="27">
    <w:name w:val="正文文本 2 字符"/>
    <w:basedOn w:val="a2"/>
    <w:uiPriority w:val="99"/>
    <w:semiHidden/>
    <w:rsid w:val="00D6458A"/>
    <w:rPr>
      <w:rFonts w:ascii="Times New Roman" w:eastAsia="宋体" w:hAnsi="Times New Roman" w:cs="Times New Roman"/>
      <w:szCs w:val="21"/>
    </w:rPr>
  </w:style>
  <w:style w:type="paragraph" w:styleId="afa">
    <w:name w:val="table of figures"/>
    <w:basedOn w:val="a0"/>
    <w:next w:val="a0"/>
    <w:semiHidden/>
    <w:rsid w:val="00D6458A"/>
    <w:pPr>
      <w:ind w:left="840" w:hanging="420"/>
    </w:pPr>
  </w:style>
  <w:style w:type="paragraph" w:styleId="33">
    <w:name w:val="Body Text Indent 3"/>
    <w:basedOn w:val="a0"/>
    <w:link w:val="310"/>
    <w:rsid w:val="00D6458A"/>
    <w:pPr>
      <w:ind w:left="645" w:firstLine="645"/>
    </w:pPr>
    <w:rPr>
      <w:rFonts w:ascii="Arial" w:eastAsia="仿宋_GB2312" w:hAnsi="Arial" w:cs="Arial"/>
      <w:color w:val="FFFF00"/>
      <w:sz w:val="32"/>
      <w:szCs w:val="32"/>
    </w:rPr>
  </w:style>
  <w:style w:type="character" w:customStyle="1" w:styleId="35">
    <w:name w:val="正文文本缩进 3 字符"/>
    <w:basedOn w:val="a2"/>
    <w:uiPriority w:val="99"/>
    <w:semiHidden/>
    <w:rsid w:val="00D6458A"/>
    <w:rPr>
      <w:rFonts w:ascii="Times New Roman" w:eastAsia="宋体" w:hAnsi="Times New Roman" w:cs="Times New Roman"/>
      <w:sz w:val="16"/>
      <w:szCs w:val="16"/>
    </w:rPr>
  </w:style>
  <w:style w:type="paragraph" w:styleId="afb">
    <w:name w:val="annotation text"/>
    <w:basedOn w:val="a0"/>
    <w:link w:val="afc"/>
    <w:unhideWhenUsed/>
    <w:rsid w:val="00D6458A"/>
    <w:pPr>
      <w:jc w:val="left"/>
    </w:pPr>
  </w:style>
  <w:style w:type="character" w:customStyle="1" w:styleId="afc">
    <w:name w:val="批注文字 字符"/>
    <w:basedOn w:val="a2"/>
    <w:link w:val="afb"/>
    <w:uiPriority w:val="99"/>
    <w:semiHidden/>
    <w:rsid w:val="00D6458A"/>
    <w:rPr>
      <w:rFonts w:ascii="Times New Roman" w:eastAsia="宋体" w:hAnsi="Times New Roman" w:cs="Times New Roman"/>
      <w:szCs w:val="21"/>
    </w:rPr>
  </w:style>
  <w:style w:type="paragraph" w:styleId="af1">
    <w:name w:val="annotation subject"/>
    <w:basedOn w:val="afb"/>
    <w:next w:val="afb"/>
    <w:link w:val="14"/>
    <w:uiPriority w:val="99"/>
    <w:unhideWhenUsed/>
    <w:rsid w:val="00D6458A"/>
    <w:rPr>
      <w:rFonts w:ascii="Calibri" w:hAnsi="Calibri" w:cstheme="minorBidi"/>
      <w:b/>
      <w:bCs/>
      <w:szCs w:val="22"/>
    </w:rPr>
  </w:style>
  <w:style w:type="character" w:customStyle="1" w:styleId="afd">
    <w:name w:val="批注主题 字符"/>
    <w:basedOn w:val="afc"/>
    <w:uiPriority w:val="99"/>
    <w:semiHidden/>
    <w:rsid w:val="00D6458A"/>
    <w:rPr>
      <w:rFonts w:ascii="Times New Roman" w:eastAsia="宋体" w:hAnsi="Times New Roman" w:cs="Times New Roman"/>
      <w:b/>
      <w:bCs/>
      <w:szCs w:val="21"/>
    </w:rPr>
  </w:style>
  <w:style w:type="paragraph" w:styleId="72">
    <w:name w:val="toc 7"/>
    <w:basedOn w:val="a0"/>
    <w:next w:val="a0"/>
    <w:semiHidden/>
    <w:rsid w:val="00D6458A"/>
    <w:pPr>
      <w:ind w:left="1260"/>
      <w:jc w:val="left"/>
    </w:pPr>
    <w:rPr>
      <w:sz w:val="18"/>
      <w:szCs w:val="18"/>
    </w:rPr>
  </w:style>
  <w:style w:type="paragraph" w:styleId="afe">
    <w:name w:val="Body Text"/>
    <w:basedOn w:val="a0"/>
    <w:link w:val="aff"/>
    <w:unhideWhenUsed/>
    <w:rsid w:val="00D6458A"/>
    <w:pPr>
      <w:spacing w:after="120"/>
    </w:pPr>
  </w:style>
  <w:style w:type="character" w:customStyle="1" w:styleId="aff">
    <w:name w:val="正文文本 字符"/>
    <w:basedOn w:val="a2"/>
    <w:link w:val="afe"/>
    <w:uiPriority w:val="99"/>
    <w:semiHidden/>
    <w:rsid w:val="00D6458A"/>
    <w:rPr>
      <w:rFonts w:ascii="Times New Roman" w:eastAsia="宋体" w:hAnsi="Times New Roman" w:cs="Times New Roman"/>
      <w:szCs w:val="21"/>
    </w:rPr>
  </w:style>
  <w:style w:type="paragraph" w:styleId="af4">
    <w:name w:val="Body Text First Indent"/>
    <w:basedOn w:val="a0"/>
    <w:link w:val="16"/>
    <w:rsid w:val="00D6458A"/>
    <w:pPr>
      <w:spacing w:line="360" w:lineRule="auto"/>
      <w:ind w:firstLineChars="200" w:firstLine="200"/>
    </w:pPr>
    <w:rPr>
      <w:rFonts w:ascii="仿宋_GB2312" w:eastAsia="仿宋_GB2312" w:hAnsi="Arial" w:cstheme="minorBidi"/>
      <w:sz w:val="30"/>
      <w:szCs w:val="30"/>
    </w:rPr>
  </w:style>
  <w:style w:type="character" w:customStyle="1" w:styleId="aff0">
    <w:name w:val="正文首行缩进 字符"/>
    <w:basedOn w:val="aff"/>
    <w:uiPriority w:val="99"/>
    <w:semiHidden/>
    <w:rsid w:val="00D6458A"/>
    <w:rPr>
      <w:rFonts w:ascii="Times New Roman" w:eastAsia="宋体" w:hAnsi="Times New Roman" w:cs="Times New Roman"/>
      <w:szCs w:val="21"/>
    </w:rPr>
  </w:style>
  <w:style w:type="paragraph" w:customStyle="1" w:styleId="tabletext">
    <w:name w:val="tabletext"/>
    <w:basedOn w:val="a0"/>
    <w:rsid w:val="00D6458A"/>
    <w:pPr>
      <w:widowControl/>
      <w:spacing w:before="100" w:beforeAutospacing="1" w:after="100" w:afterAutospacing="1"/>
      <w:jc w:val="left"/>
    </w:pPr>
    <w:rPr>
      <w:rFonts w:ascii="宋体" w:hAnsi="宋体" w:cs="宋体"/>
      <w:kern w:val="0"/>
      <w:sz w:val="24"/>
      <w:szCs w:val="24"/>
    </w:rPr>
  </w:style>
  <w:style w:type="paragraph" w:customStyle="1" w:styleId="xl69">
    <w:name w:val="xl69"/>
    <w:basedOn w:val="a0"/>
    <w:rsid w:val="00D6458A"/>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16"/>
      <w:szCs w:val="16"/>
    </w:rPr>
  </w:style>
  <w:style w:type="paragraph" w:customStyle="1" w:styleId="BodyTextch">
    <w:name w:val="Body Text(ch)"/>
    <w:basedOn w:val="a0"/>
    <w:next w:val="afe"/>
    <w:rsid w:val="00D6458A"/>
    <w:pPr>
      <w:spacing w:after="120"/>
    </w:pPr>
    <w:rPr>
      <w:rFonts w:ascii="宋体" w:hAnsi="Arial"/>
      <w:bCs/>
      <w:iCs/>
      <w:szCs w:val="24"/>
    </w:rPr>
  </w:style>
  <w:style w:type="paragraph" w:customStyle="1" w:styleId="CharCharCharCharCharCharChar">
    <w:name w:val="Char Char Char Char Char Char Char"/>
    <w:basedOn w:val="a0"/>
    <w:rsid w:val="00D6458A"/>
    <w:rPr>
      <w:rFonts w:ascii="Tahoma" w:hAnsi="Tahoma"/>
      <w:sz w:val="24"/>
      <w:szCs w:val="20"/>
    </w:rPr>
  </w:style>
  <w:style w:type="paragraph" w:customStyle="1" w:styleId="xl73">
    <w:name w:val="xl73"/>
    <w:basedOn w:val="a0"/>
    <w:rsid w:val="00D6458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6"/>
      <w:szCs w:val="16"/>
    </w:rPr>
  </w:style>
  <w:style w:type="paragraph" w:customStyle="1" w:styleId="1a">
    <w:name w:val="列出段落1"/>
    <w:basedOn w:val="a0"/>
    <w:rsid w:val="00D6458A"/>
    <w:pPr>
      <w:ind w:firstLineChars="200" w:firstLine="420"/>
    </w:pPr>
    <w:rPr>
      <w:rFonts w:ascii="Calibri" w:hAnsi="Calibri"/>
      <w:szCs w:val="22"/>
    </w:rPr>
  </w:style>
  <w:style w:type="paragraph" w:styleId="34">
    <w:name w:val="Body Text 3"/>
    <w:basedOn w:val="a0"/>
    <w:link w:val="311"/>
    <w:rsid w:val="00D6458A"/>
    <w:rPr>
      <w:rFonts w:ascii="仿宋_GB2312" w:eastAsia="仿宋_GB2312" w:hAnsi="Arial" w:cstheme="minorBidi"/>
      <w:sz w:val="32"/>
      <w:szCs w:val="32"/>
    </w:rPr>
  </w:style>
  <w:style w:type="character" w:customStyle="1" w:styleId="36">
    <w:name w:val="正文文本 3 字符"/>
    <w:basedOn w:val="a2"/>
    <w:uiPriority w:val="99"/>
    <w:semiHidden/>
    <w:rsid w:val="00D6458A"/>
    <w:rPr>
      <w:rFonts w:ascii="Times New Roman" w:eastAsia="宋体" w:hAnsi="Times New Roman" w:cs="Times New Roman"/>
      <w:sz w:val="16"/>
      <w:szCs w:val="16"/>
    </w:rPr>
  </w:style>
  <w:style w:type="paragraph" w:styleId="aff1">
    <w:name w:val="Body Text Indent"/>
    <w:basedOn w:val="a0"/>
    <w:link w:val="aff2"/>
    <w:unhideWhenUsed/>
    <w:rsid w:val="00D6458A"/>
    <w:pPr>
      <w:spacing w:after="120"/>
      <w:ind w:leftChars="200" w:left="420"/>
    </w:pPr>
  </w:style>
  <w:style w:type="character" w:customStyle="1" w:styleId="aff2">
    <w:name w:val="正文文本缩进 字符"/>
    <w:basedOn w:val="a2"/>
    <w:link w:val="aff1"/>
    <w:uiPriority w:val="99"/>
    <w:semiHidden/>
    <w:rsid w:val="00D6458A"/>
    <w:rPr>
      <w:rFonts w:ascii="Times New Roman" w:eastAsia="宋体" w:hAnsi="Times New Roman" w:cs="Times New Roman"/>
      <w:szCs w:val="21"/>
    </w:rPr>
  </w:style>
  <w:style w:type="paragraph" w:styleId="23">
    <w:name w:val="Body Text First Indent 2"/>
    <w:basedOn w:val="aff1"/>
    <w:link w:val="211"/>
    <w:rsid w:val="00D6458A"/>
    <w:pPr>
      <w:spacing w:after="0" w:line="360" w:lineRule="auto"/>
      <w:ind w:leftChars="0" w:left="0" w:firstLineChars="200" w:firstLine="420"/>
    </w:pPr>
    <w:rPr>
      <w:rFonts w:ascii="宋体" w:eastAsia="楷体_GB2312" w:hAnsi="宋体" w:cstheme="minorBidi"/>
      <w:szCs w:val="32"/>
    </w:rPr>
  </w:style>
  <w:style w:type="character" w:customStyle="1" w:styleId="28">
    <w:name w:val="正文首行缩进 2 字符"/>
    <w:basedOn w:val="aff2"/>
    <w:uiPriority w:val="99"/>
    <w:semiHidden/>
    <w:rsid w:val="00D6458A"/>
    <w:rPr>
      <w:rFonts w:ascii="Times New Roman" w:eastAsia="宋体" w:hAnsi="Times New Roman" w:cs="Times New Roman"/>
      <w:szCs w:val="21"/>
    </w:rPr>
  </w:style>
  <w:style w:type="paragraph" w:styleId="52">
    <w:name w:val="toc 5"/>
    <w:basedOn w:val="a0"/>
    <w:next w:val="a0"/>
    <w:semiHidden/>
    <w:rsid w:val="00D6458A"/>
    <w:pPr>
      <w:ind w:left="840"/>
      <w:jc w:val="left"/>
    </w:pPr>
    <w:rPr>
      <w:sz w:val="18"/>
      <w:szCs w:val="18"/>
    </w:rPr>
  </w:style>
  <w:style w:type="paragraph" w:styleId="82">
    <w:name w:val="toc 8"/>
    <w:basedOn w:val="a0"/>
    <w:next w:val="a0"/>
    <w:semiHidden/>
    <w:rsid w:val="00D6458A"/>
    <w:pPr>
      <w:ind w:left="1470"/>
      <w:jc w:val="left"/>
    </w:pPr>
    <w:rPr>
      <w:sz w:val="18"/>
      <w:szCs w:val="18"/>
    </w:rPr>
  </w:style>
  <w:style w:type="paragraph" w:styleId="37">
    <w:name w:val="toc 3"/>
    <w:basedOn w:val="a0"/>
    <w:next w:val="a0"/>
    <w:uiPriority w:val="39"/>
    <w:qFormat/>
    <w:rsid w:val="00D6458A"/>
    <w:pPr>
      <w:ind w:left="420"/>
      <w:jc w:val="left"/>
    </w:pPr>
    <w:rPr>
      <w:i/>
      <w:iCs/>
      <w:sz w:val="20"/>
      <w:szCs w:val="20"/>
    </w:rPr>
  </w:style>
  <w:style w:type="paragraph" w:styleId="af6">
    <w:name w:val="Plain Text"/>
    <w:basedOn w:val="a0"/>
    <w:link w:val="18"/>
    <w:rsid w:val="00D6458A"/>
    <w:rPr>
      <w:rFonts w:ascii="宋体" w:hAnsi="Courier New" w:cstheme="minorBidi"/>
      <w:szCs w:val="24"/>
    </w:rPr>
  </w:style>
  <w:style w:type="character" w:customStyle="1" w:styleId="aff3">
    <w:name w:val="纯文本 字符"/>
    <w:basedOn w:val="a2"/>
    <w:uiPriority w:val="99"/>
    <w:semiHidden/>
    <w:rsid w:val="00D6458A"/>
    <w:rPr>
      <w:rFonts w:asciiTheme="minorEastAsia" w:hAnsi="Courier New" w:cs="Courier New"/>
      <w:szCs w:val="21"/>
    </w:rPr>
  </w:style>
  <w:style w:type="paragraph" w:styleId="af0">
    <w:name w:val="Date"/>
    <w:basedOn w:val="a0"/>
    <w:next w:val="a0"/>
    <w:link w:val="13"/>
    <w:uiPriority w:val="99"/>
    <w:rsid w:val="00D6458A"/>
    <w:rPr>
      <w:rFonts w:ascii="Tahoma" w:hAnsi="Tahoma" w:cstheme="minorBidi"/>
      <w:sz w:val="24"/>
      <w:szCs w:val="24"/>
    </w:rPr>
  </w:style>
  <w:style w:type="character" w:customStyle="1" w:styleId="aff4">
    <w:name w:val="日期 字符"/>
    <w:basedOn w:val="a2"/>
    <w:uiPriority w:val="99"/>
    <w:semiHidden/>
    <w:rsid w:val="00D6458A"/>
    <w:rPr>
      <w:rFonts w:ascii="Times New Roman" w:eastAsia="宋体" w:hAnsi="Times New Roman" w:cs="Times New Roman"/>
      <w:szCs w:val="21"/>
    </w:rPr>
  </w:style>
  <w:style w:type="paragraph" w:styleId="af2">
    <w:name w:val="Balloon Text"/>
    <w:basedOn w:val="a0"/>
    <w:link w:val="15"/>
    <w:uiPriority w:val="99"/>
    <w:semiHidden/>
    <w:rsid w:val="00D6458A"/>
    <w:rPr>
      <w:rFonts w:ascii="Tahoma" w:hAnsi="Tahoma" w:cstheme="minorBidi"/>
      <w:sz w:val="18"/>
      <w:szCs w:val="18"/>
    </w:rPr>
  </w:style>
  <w:style w:type="character" w:customStyle="1" w:styleId="aff5">
    <w:name w:val="批注框文本 字符"/>
    <w:basedOn w:val="a2"/>
    <w:uiPriority w:val="99"/>
    <w:semiHidden/>
    <w:rsid w:val="00D6458A"/>
    <w:rPr>
      <w:rFonts w:ascii="Times New Roman" w:eastAsia="宋体" w:hAnsi="Times New Roman" w:cs="Times New Roman"/>
      <w:sz w:val="18"/>
      <w:szCs w:val="18"/>
    </w:rPr>
  </w:style>
  <w:style w:type="paragraph" w:styleId="HTML">
    <w:name w:val="HTML Preformatted"/>
    <w:basedOn w:val="a0"/>
    <w:link w:val="HTML1"/>
    <w:uiPriority w:val="99"/>
    <w:rsid w:val="00D645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character" w:customStyle="1" w:styleId="HTML0">
    <w:name w:val="HTML 预设格式 字符"/>
    <w:basedOn w:val="a2"/>
    <w:uiPriority w:val="99"/>
    <w:semiHidden/>
    <w:rsid w:val="00D6458A"/>
    <w:rPr>
      <w:rFonts w:ascii="Courier New" w:eastAsia="宋体" w:hAnsi="Courier New" w:cs="Courier New"/>
      <w:sz w:val="20"/>
      <w:szCs w:val="20"/>
    </w:rPr>
  </w:style>
  <w:style w:type="paragraph" w:styleId="42">
    <w:name w:val="toc 4"/>
    <w:basedOn w:val="a0"/>
    <w:next w:val="a0"/>
    <w:semiHidden/>
    <w:rsid w:val="00D6458A"/>
    <w:pPr>
      <w:ind w:left="630"/>
      <w:jc w:val="left"/>
    </w:pPr>
    <w:rPr>
      <w:sz w:val="18"/>
      <w:szCs w:val="18"/>
    </w:rPr>
  </w:style>
  <w:style w:type="paragraph" w:styleId="1b">
    <w:name w:val="index 1"/>
    <w:basedOn w:val="a0"/>
    <w:next w:val="a0"/>
    <w:semiHidden/>
    <w:rsid w:val="00D6458A"/>
    <w:pPr>
      <w:spacing w:line="240" w:lineRule="atLeast"/>
    </w:pPr>
    <w:rPr>
      <w:b/>
      <w:bCs/>
    </w:rPr>
  </w:style>
  <w:style w:type="paragraph" w:customStyle="1" w:styleId="Web">
    <w:name w:val="普通 (Web)"/>
    <w:basedOn w:val="a0"/>
    <w:rsid w:val="00D6458A"/>
    <w:pPr>
      <w:widowControl/>
      <w:spacing w:before="100" w:beforeAutospacing="1" w:after="100" w:afterAutospacing="1"/>
      <w:jc w:val="left"/>
    </w:pPr>
    <w:rPr>
      <w:rFonts w:ascii="宋体" w:hAnsi="宋体"/>
      <w:kern w:val="0"/>
      <w:sz w:val="24"/>
      <w:szCs w:val="24"/>
    </w:rPr>
  </w:style>
  <w:style w:type="paragraph" w:customStyle="1" w:styleId="38">
    <w:name w:val="标题3"/>
    <w:basedOn w:val="a0"/>
    <w:next w:val="a0"/>
    <w:rsid w:val="00D6458A"/>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1c">
    <w:name w:val="标题1"/>
    <w:basedOn w:val="a0"/>
    <w:next w:val="a0"/>
    <w:rsid w:val="00D6458A"/>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aff6">
    <w:name w:val="图标"/>
    <w:basedOn w:val="a0"/>
    <w:next w:val="a0"/>
    <w:rsid w:val="00D6458A"/>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CharCharCharChar">
    <w:name w:val="Char Char Char Char"/>
    <w:basedOn w:val="af5"/>
    <w:rsid w:val="00D6458A"/>
    <w:pPr>
      <w:adjustRightInd w:val="0"/>
      <w:snapToGrid w:val="0"/>
      <w:spacing w:line="360" w:lineRule="auto"/>
    </w:pPr>
    <w:rPr>
      <w:sz w:val="24"/>
      <w:szCs w:val="24"/>
    </w:rPr>
  </w:style>
  <w:style w:type="paragraph" w:customStyle="1" w:styleId="1">
    <w:name w:val="附录1"/>
    <w:rsid w:val="00D6458A"/>
    <w:pPr>
      <w:numPr>
        <w:numId w:val="3"/>
      </w:numPr>
      <w:tabs>
        <w:tab w:val="left" w:pos="907"/>
      </w:tabs>
      <w:snapToGrid w:val="0"/>
      <w:spacing w:before="240" w:line="600" w:lineRule="atLeast"/>
    </w:pPr>
    <w:rPr>
      <w:rFonts w:ascii="Times New Roman" w:eastAsia="宋体" w:hAnsi="Times New Roman" w:cs="Times New Roman"/>
      <w:b/>
      <w:i/>
      <w:kern w:val="0"/>
      <w:sz w:val="28"/>
      <w:szCs w:val="20"/>
    </w:rPr>
  </w:style>
  <w:style w:type="paragraph" w:customStyle="1" w:styleId="63">
    <w:name w:val="6"/>
    <w:basedOn w:val="a0"/>
    <w:next w:val="33"/>
    <w:rsid w:val="00D6458A"/>
    <w:pPr>
      <w:spacing w:line="360" w:lineRule="auto"/>
      <w:ind w:firstLine="420"/>
    </w:pPr>
    <w:rPr>
      <w:color w:val="FF0000"/>
      <w:sz w:val="24"/>
      <w:szCs w:val="24"/>
    </w:rPr>
  </w:style>
  <w:style w:type="paragraph" w:customStyle="1" w:styleId="31h33rdlevelBoldHeadbhH3level3PIM3Level3H2">
    <w:name w:val="样式 标题 3一1h33rd levelBold HeadbhH3level_3PIM 3Level 3 H...2"/>
    <w:basedOn w:val="3"/>
    <w:rsid w:val="00D6458A"/>
    <w:pPr>
      <w:keepNext w:val="0"/>
      <w:adjustRightInd w:val="0"/>
      <w:snapToGrid w:val="0"/>
      <w:spacing w:beforeLines="100" w:afterLines="100" w:line="240" w:lineRule="auto"/>
    </w:pPr>
    <w:rPr>
      <w:rFonts w:ascii="宋体" w:hAnsi="宋体" w:cs="宋体"/>
      <w:sz w:val="24"/>
      <w:szCs w:val="24"/>
    </w:rPr>
  </w:style>
  <w:style w:type="paragraph" w:customStyle="1" w:styleId="31h33rdlevelBoldHeadbhH3level3PIM3Level3H">
    <w:name w:val="样式 标题 3一1h33rd levelBold HeadbhH3level_3PIM 3Level 3 H..."/>
    <w:basedOn w:val="3"/>
    <w:link w:val="31h33rdlevelBoldHeadbhH3level3PIM3Level3HChar"/>
    <w:rsid w:val="00D6458A"/>
    <w:pPr>
      <w:keepNext w:val="0"/>
      <w:spacing w:beforeLines="200" w:afterLines="200" w:line="240" w:lineRule="auto"/>
      <w:ind w:firstLineChars="200" w:firstLine="200"/>
      <w:jc w:val="left"/>
    </w:pPr>
    <w:rPr>
      <w:rFonts w:ascii="仿宋_GB2312" w:eastAsia="仿宋_GB2312" w:hAnsi="仿宋_GB2312" w:cstheme="minorBidi"/>
      <w:shadow/>
      <w:color w:val="333333"/>
      <w:sz w:val="28"/>
      <w:szCs w:val="21"/>
    </w:rPr>
  </w:style>
  <w:style w:type="paragraph" w:customStyle="1" w:styleId="Char1CharCharCharCharCharChar">
    <w:name w:val="Char1 Char Char Char Char Char Char"/>
    <w:basedOn w:val="a0"/>
    <w:rsid w:val="00D6458A"/>
    <w:rPr>
      <w:rFonts w:ascii="Tahoma" w:hAnsi="Tahoma"/>
      <w:sz w:val="24"/>
      <w:szCs w:val="20"/>
    </w:rPr>
  </w:style>
  <w:style w:type="paragraph" w:customStyle="1" w:styleId="aff7">
    <w:name w:val="正文格式"/>
    <w:basedOn w:val="a0"/>
    <w:rsid w:val="00D6458A"/>
    <w:pPr>
      <w:widowControl/>
      <w:adjustRightInd w:val="0"/>
      <w:snapToGrid w:val="0"/>
      <w:spacing w:line="360" w:lineRule="atLeast"/>
      <w:ind w:firstLine="482"/>
      <w:textAlignment w:val="baseline"/>
    </w:pPr>
    <w:rPr>
      <w:kern w:val="0"/>
      <w:sz w:val="24"/>
      <w:szCs w:val="20"/>
    </w:rPr>
  </w:style>
  <w:style w:type="paragraph" w:customStyle="1" w:styleId="xl25">
    <w:name w:val="xl25"/>
    <w:basedOn w:val="a0"/>
    <w:rsid w:val="00D6458A"/>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aff8">
    <w:name w:val="普通正文"/>
    <w:basedOn w:val="a0"/>
    <w:rsid w:val="00D6458A"/>
    <w:pPr>
      <w:adjustRightInd w:val="0"/>
      <w:spacing w:before="120" w:after="120" w:line="360" w:lineRule="auto"/>
      <w:ind w:firstLine="480"/>
      <w:jc w:val="left"/>
      <w:textAlignment w:val="baseline"/>
    </w:pPr>
    <w:rPr>
      <w:rFonts w:ascii="Arial" w:hAnsi="Arial"/>
      <w:kern w:val="0"/>
      <w:sz w:val="24"/>
      <w:szCs w:val="24"/>
    </w:rPr>
  </w:style>
  <w:style w:type="paragraph" w:customStyle="1" w:styleId="10">
    <w:name w:val="样式1"/>
    <w:basedOn w:val="a0"/>
    <w:rsid w:val="00D6458A"/>
    <w:pPr>
      <w:numPr>
        <w:numId w:val="4"/>
      </w:numPr>
      <w:tabs>
        <w:tab w:val="left" w:pos="709"/>
      </w:tabs>
      <w:adjustRightInd w:val="0"/>
      <w:textAlignment w:val="baseline"/>
    </w:pPr>
    <w:rPr>
      <w:rFonts w:ascii="宋体" w:hAnsi="宋体"/>
      <w:kern w:val="0"/>
    </w:rPr>
  </w:style>
  <w:style w:type="paragraph" w:customStyle="1" w:styleId="ParaCharCharCharCharCharCharCharCharChar1CharCharCharCharCharCharChar">
    <w:name w:val="默认段落字体 Para Char Char Char Char Char Char Char Char Char1 Char Char Char Char Char Char Char"/>
    <w:basedOn w:val="af5"/>
    <w:rsid w:val="00D6458A"/>
    <w:rPr>
      <w:sz w:val="24"/>
      <w:szCs w:val="24"/>
    </w:rPr>
  </w:style>
  <w:style w:type="paragraph" w:customStyle="1" w:styleId="31h33rdlevelBoldHeadbhH3level3PIM3Level3H1">
    <w:name w:val="样式 标题 3一1h33rd levelBold HeadbhH3level_3PIM 3Level 3 H...1"/>
    <w:basedOn w:val="3"/>
    <w:link w:val="31h33rdlevelBoldHeadbhH3level3PIM3Level3H1Char"/>
    <w:rsid w:val="00D6458A"/>
    <w:pPr>
      <w:keepNext w:val="0"/>
      <w:spacing w:before="0" w:after="0" w:line="480" w:lineRule="auto"/>
    </w:pPr>
    <w:rPr>
      <w:rFonts w:ascii="宋体" w:hAnsi="宋体" w:cstheme="minorBidi"/>
      <w:b w:val="0"/>
      <w:sz w:val="24"/>
      <w:szCs w:val="24"/>
    </w:rPr>
  </w:style>
  <w:style w:type="paragraph" w:customStyle="1" w:styleId="aff9">
    <w:name w:val="封面"/>
    <w:basedOn w:val="a0"/>
    <w:rsid w:val="00D6458A"/>
    <w:pPr>
      <w:adjustRightInd w:val="0"/>
      <w:spacing w:line="360" w:lineRule="atLeast"/>
      <w:jc w:val="right"/>
      <w:textAlignment w:val="baseline"/>
    </w:pPr>
    <w:rPr>
      <w:rFonts w:ascii="Arial" w:hAnsi="Arial"/>
      <w:kern w:val="0"/>
      <w:sz w:val="24"/>
      <w:szCs w:val="20"/>
    </w:rPr>
  </w:style>
  <w:style w:type="paragraph" w:styleId="TOC">
    <w:name w:val="TOC Heading"/>
    <w:basedOn w:val="11"/>
    <w:next w:val="a0"/>
    <w:uiPriority w:val="39"/>
    <w:qFormat/>
    <w:rsid w:val="00D6458A"/>
    <w:pPr>
      <w:keepLines/>
      <w:widowControl/>
      <w:spacing w:before="480" w:line="276" w:lineRule="auto"/>
      <w:jc w:val="left"/>
      <w:outlineLvl w:val="9"/>
    </w:pPr>
    <w:rPr>
      <w:rFonts w:ascii="Cambria" w:eastAsia="宋体" w:hAnsi="Cambria"/>
      <w:b/>
      <w:bCs/>
      <w:color w:val="365F91"/>
      <w:kern w:val="0"/>
    </w:rPr>
  </w:style>
  <w:style w:type="paragraph" w:customStyle="1" w:styleId="CharCharCharChar0">
    <w:name w:val="Char Char Char Char"/>
    <w:basedOn w:val="af5"/>
    <w:rsid w:val="00D6458A"/>
    <w:rPr>
      <w:sz w:val="24"/>
      <w:szCs w:val="24"/>
    </w:rPr>
  </w:style>
  <w:style w:type="paragraph" w:customStyle="1" w:styleId="Char5">
    <w:name w:val="Char"/>
    <w:basedOn w:val="a0"/>
    <w:rsid w:val="00D6458A"/>
    <w:rPr>
      <w:rFonts w:ascii="Tahoma" w:hAnsi="Tahoma"/>
      <w:sz w:val="24"/>
      <w:szCs w:val="20"/>
    </w:rPr>
  </w:style>
  <w:style w:type="paragraph" w:customStyle="1" w:styleId="xl74">
    <w:name w:val="xl74"/>
    <w:basedOn w:val="a0"/>
    <w:rsid w:val="00D6458A"/>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16"/>
      <w:szCs w:val="16"/>
    </w:rPr>
  </w:style>
  <w:style w:type="paragraph" w:customStyle="1" w:styleId="a">
    <w:name w:val="列表内容"/>
    <w:basedOn w:val="a0"/>
    <w:next w:val="a0"/>
    <w:rsid w:val="00D6458A"/>
    <w:pPr>
      <w:widowControl/>
      <w:numPr>
        <w:numId w:val="5"/>
      </w:numPr>
      <w:tabs>
        <w:tab w:val="left" w:pos="840"/>
      </w:tabs>
      <w:jc w:val="left"/>
    </w:pPr>
    <w:rPr>
      <w:kern w:val="0"/>
      <w:sz w:val="18"/>
      <w:szCs w:val="24"/>
    </w:rPr>
  </w:style>
  <w:style w:type="paragraph" w:customStyle="1" w:styleId="font5">
    <w:name w:val="font5"/>
    <w:basedOn w:val="a0"/>
    <w:rsid w:val="00D6458A"/>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0"/>
    <w:rsid w:val="00D6458A"/>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64">
    <w:name w:val="xl64"/>
    <w:basedOn w:val="a0"/>
    <w:rsid w:val="00D6458A"/>
    <w:pPr>
      <w:widowControl/>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center"/>
    </w:pPr>
    <w:rPr>
      <w:rFonts w:ascii="仿宋_GB2312" w:eastAsia="仿宋_GB2312" w:hAnsi="宋体" w:cs="宋体"/>
      <w:color w:val="000000"/>
      <w:kern w:val="0"/>
      <w:sz w:val="16"/>
      <w:szCs w:val="16"/>
    </w:rPr>
  </w:style>
  <w:style w:type="paragraph" w:customStyle="1" w:styleId="xl65">
    <w:name w:val="xl65"/>
    <w:basedOn w:val="a0"/>
    <w:rsid w:val="00D6458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0"/>
    <w:rsid w:val="00D6458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6"/>
      <w:szCs w:val="16"/>
    </w:rPr>
  </w:style>
  <w:style w:type="paragraph" w:customStyle="1" w:styleId="xl70">
    <w:name w:val="xl70"/>
    <w:basedOn w:val="a0"/>
    <w:rsid w:val="00D6458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6"/>
      <w:szCs w:val="16"/>
    </w:rPr>
  </w:style>
  <w:style w:type="paragraph" w:customStyle="1" w:styleId="xl67">
    <w:name w:val="xl67"/>
    <w:basedOn w:val="a0"/>
    <w:rsid w:val="00D6458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6"/>
      <w:szCs w:val="16"/>
    </w:rPr>
  </w:style>
  <w:style w:type="paragraph" w:customStyle="1" w:styleId="xl76">
    <w:name w:val="xl76"/>
    <w:basedOn w:val="a0"/>
    <w:rsid w:val="00D6458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6"/>
      <w:szCs w:val="16"/>
    </w:rPr>
  </w:style>
  <w:style w:type="paragraph" w:customStyle="1" w:styleId="xl68">
    <w:name w:val="xl68"/>
    <w:basedOn w:val="a0"/>
    <w:rsid w:val="00D6458A"/>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宋体" w:hAnsi="宋体" w:cs="宋体"/>
      <w:color w:val="000000"/>
      <w:kern w:val="0"/>
      <w:sz w:val="16"/>
      <w:szCs w:val="16"/>
    </w:rPr>
  </w:style>
  <w:style w:type="paragraph" w:customStyle="1" w:styleId="xl71">
    <w:name w:val="xl71"/>
    <w:basedOn w:val="a0"/>
    <w:rsid w:val="00D6458A"/>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宋体" w:hAnsi="宋体" w:cs="宋体"/>
      <w:color w:val="000000"/>
      <w:kern w:val="0"/>
      <w:sz w:val="16"/>
      <w:szCs w:val="16"/>
    </w:rPr>
  </w:style>
  <w:style w:type="paragraph" w:customStyle="1" w:styleId="xl72">
    <w:name w:val="xl72"/>
    <w:basedOn w:val="a0"/>
    <w:rsid w:val="00D6458A"/>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xl75">
    <w:name w:val="xl75"/>
    <w:basedOn w:val="a0"/>
    <w:rsid w:val="00D6458A"/>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pPr>
    <w:rPr>
      <w:rFonts w:ascii="宋体" w:hAnsi="宋体" w:cs="宋体"/>
      <w:color w:val="000000"/>
      <w:kern w:val="0"/>
      <w:sz w:val="16"/>
      <w:szCs w:val="16"/>
    </w:rPr>
  </w:style>
  <w:style w:type="paragraph" w:customStyle="1" w:styleId="affa">
    <w:name w:val="表格正文"/>
    <w:basedOn w:val="a0"/>
    <w:rsid w:val="00D6458A"/>
    <w:pPr>
      <w:snapToGrid w:val="0"/>
      <w:spacing w:line="300" w:lineRule="auto"/>
      <w:jc w:val="left"/>
    </w:pPr>
    <w:rPr>
      <w:szCs w:val="24"/>
    </w:rPr>
  </w:style>
  <w:style w:type="paragraph" w:customStyle="1" w:styleId="Default">
    <w:name w:val="Default"/>
    <w:rsid w:val="00D6458A"/>
    <w:pPr>
      <w:widowControl w:val="0"/>
      <w:autoSpaceDE w:val="0"/>
      <w:autoSpaceDN w:val="0"/>
      <w:adjustRightInd w:val="0"/>
    </w:pPr>
    <w:rPr>
      <w:rFonts w:ascii="宋体" w:eastAsia="宋体" w:hAnsi="Times New Roman" w:cs="宋体"/>
      <w:color w:val="000000"/>
      <w:kern w:val="0"/>
      <w:sz w:val="24"/>
      <w:szCs w:val="24"/>
    </w:rPr>
  </w:style>
  <w:style w:type="paragraph" w:styleId="affb">
    <w:name w:val="List Paragraph"/>
    <w:basedOn w:val="a0"/>
    <w:uiPriority w:val="34"/>
    <w:qFormat/>
    <w:rsid w:val="00D6458A"/>
    <w:pPr>
      <w:ind w:firstLineChars="200" w:firstLine="420"/>
    </w:pPr>
    <w:rPr>
      <w:szCs w:val="24"/>
    </w:rPr>
  </w:style>
  <w:style w:type="paragraph" w:customStyle="1" w:styleId="affc">
    <w:name w:val="标准文本"/>
    <w:basedOn w:val="a0"/>
    <w:link w:val="Char6"/>
    <w:qFormat/>
    <w:rsid w:val="00D6458A"/>
    <w:pPr>
      <w:spacing w:line="360" w:lineRule="auto"/>
      <w:ind w:firstLineChars="200" w:firstLine="480"/>
    </w:pPr>
    <w:rPr>
      <w:sz w:val="24"/>
      <w:szCs w:val="20"/>
    </w:rPr>
  </w:style>
  <w:style w:type="character" w:customStyle="1" w:styleId="Char6">
    <w:name w:val="标准文本 Char"/>
    <w:link w:val="affc"/>
    <w:rsid w:val="00D6458A"/>
    <w:rPr>
      <w:rFonts w:ascii="Times New Roman" w:eastAsia="宋体" w:hAnsi="Times New Roman" w:cs="Times New Roman"/>
      <w:sz w:val="24"/>
      <w:szCs w:val="20"/>
    </w:rPr>
  </w:style>
  <w:style w:type="paragraph" w:customStyle="1" w:styleId="Style1">
    <w:name w:val="_Style 1"/>
    <w:basedOn w:val="a0"/>
    <w:uiPriority w:val="34"/>
    <w:qFormat/>
    <w:rsid w:val="001E14EC"/>
    <w:pPr>
      <w:spacing w:line="360" w:lineRule="auto"/>
      <w:ind w:firstLineChars="200" w:firstLine="420"/>
    </w:pPr>
    <w:rPr>
      <w:kern w:val="0"/>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E67B5-A9B1-4976-B547-DEE8760DF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15</Pages>
  <Words>1291</Words>
  <Characters>7362</Characters>
  <Application>Microsoft Office Word</Application>
  <DocSecurity>0</DocSecurity>
  <Lines>61</Lines>
  <Paragraphs>17</Paragraphs>
  <ScaleCrop>false</ScaleCrop>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Ni Ming</cp:lastModifiedBy>
  <cp:revision>240</cp:revision>
  <dcterms:created xsi:type="dcterms:W3CDTF">2018-11-03T00:50:00Z</dcterms:created>
  <dcterms:modified xsi:type="dcterms:W3CDTF">2018-12-27T00:44:00Z</dcterms:modified>
</cp:coreProperties>
</file>